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E9448A" w14:paraId="55F9254D" w14:textId="77777777" w:rsidTr="006104BF">
        <w:tc>
          <w:tcPr>
            <w:tcW w:w="540" w:type="dxa"/>
            <w:vAlign w:val="bottom"/>
          </w:tcPr>
          <w:p w14:paraId="7C98271C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74215C79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3EE57F2D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054CA683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689C95CD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5A2BCBBD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5D33EB93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2BE13F0B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7B3C5E43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E9448A" w14:paraId="5E64469B" w14:textId="77777777" w:rsidTr="006104BF">
        <w:tc>
          <w:tcPr>
            <w:tcW w:w="540" w:type="dxa"/>
          </w:tcPr>
          <w:p w14:paraId="5218E9A4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20C81D49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t xml:space="preserve">Профессиональный анализатор паров этанола </w:t>
            </w:r>
            <w:proofErr w:type="spellStart"/>
            <w:r>
              <w:rPr>
                <w:lang w:val="en-US"/>
              </w:rPr>
              <w:t>AlcoStar</w:t>
            </w:r>
            <w:proofErr w:type="spellEnd"/>
            <w:r w:rsidRPr="00976518">
              <w:t xml:space="preserve"> </w:t>
            </w:r>
            <w:r>
              <w:rPr>
                <w:lang w:val="en-US"/>
              </w:rPr>
              <w:t>G</w:t>
            </w:r>
            <w:r w:rsidRPr="00976518">
              <w:t>3</w:t>
            </w:r>
          </w:p>
        </w:tc>
        <w:tc>
          <w:tcPr>
            <w:tcW w:w="2476" w:type="dxa"/>
          </w:tcPr>
          <w:p w14:paraId="381831CB" w14:textId="77777777" w:rsidR="00E9448A" w:rsidRPr="00645727" w:rsidRDefault="00E9448A" w:rsidP="006104BF">
            <w:pPr>
              <w:pStyle w:val="Standard"/>
              <w:tabs>
                <w:tab w:val="left" w:pos="2545"/>
              </w:tabs>
              <w:rPr>
                <w:b/>
                <w:sz w:val="20"/>
                <w:szCs w:val="20"/>
                <w:lang w:val="kk-KZ"/>
              </w:rPr>
            </w:pPr>
            <w:r w:rsidRPr="00645727">
              <w:rPr>
                <w:b/>
                <w:sz w:val="20"/>
                <w:szCs w:val="20"/>
                <w:lang w:val="kk-KZ"/>
              </w:rPr>
              <w:t>Технические характеристики:</w:t>
            </w:r>
          </w:p>
          <w:p w14:paraId="133AFC09" w14:textId="77777777" w:rsidR="00E9448A" w:rsidRPr="00645727" w:rsidRDefault="00E9448A" w:rsidP="006104BF">
            <w:pPr>
              <w:pStyle w:val="Standard"/>
              <w:tabs>
                <w:tab w:val="left" w:pos="2545"/>
              </w:tabs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Профессиональный анализатор паров этанола AlcoStar G3</w:t>
            </w:r>
          </w:p>
          <w:p w14:paraId="58E39D17" w14:textId="77777777" w:rsidR="00E9448A" w:rsidRPr="00645727" w:rsidRDefault="00E9448A" w:rsidP="006104BF">
            <w:pPr>
              <w:pStyle w:val="Standard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F0E618F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Режимы измерений: </w:t>
            </w: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Активный режим</w:t>
            </w:r>
          </w:p>
          <w:p w14:paraId="55C17B7F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Диапазон измерения: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0-280мг/100мл (в единицах концентрации алкоголя в крови)</w:t>
            </w:r>
          </w:p>
          <w:p w14:paraId="7AAB9B16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Точность: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 xml:space="preserve">Диапазон (0 - 84) мг/100мл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ab/>
              <w:t>± 5 мг/100мл</w:t>
            </w:r>
          </w:p>
          <w:p w14:paraId="2469A709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439CA7B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Диапазон измерения (Концентрация паров алкоголя в выдыхаемом воздухе) </w:t>
            </w: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(0-1.217) мг/Л (концентрация паров алкоголя в выдыхаемом воздухе)</w:t>
            </w:r>
          </w:p>
          <w:p w14:paraId="38198BBA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7123D81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Минимальный объем:</w:t>
            </w: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1.0 л</w:t>
            </w:r>
          </w:p>
          <w:p w14:paraId="21CE5D06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Аккумулятор: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Тип:3 х 1,5В, не заряжаемая батарейка типа АА</w:t>
            </w:r>
          </w:p>
          <w:p w14:paraId="04D37CE2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Количество измерений от одного комплекта </w:t>
            </w:r>
            <w:proofErr w:type="spellStart"/>
            <w:proofErr w:type="gramStart"/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батарей: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Более</w:t>
            </w:r>
            <w:proofErr w:type="spellEnd"/>
            <w:proofErr w:type="gramEnd"/>
            <w:r w:rsidRPr="00645727">
              <w:rPr>
                <w:rFonts w:ascii="Tahoma" w:hAnsi="Tahoma" w:cs="Tahoma"/>
                <w:bCs/>
                <w:sz w:val="20"/>
                <w:szCs w:val="20"/>
              </w:rPr>
              <w:t xml:space="preserve"> 1000 тестов.</w:t>
            </w:r>
          </w:p>
          <w:p w14:paraId="406AAB70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Размеры (Д x Ш x В): </w:t>
            </w: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132 мм х 63 мм x 29 мм</w:t>
            </w:r>
          </w:p>
          <w:p w14:paraId="573FD083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Вес: </w:t>
            </w: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175 г, с батарейками</w:t>
            </w:r>
          </w:p>
          <w:p w14:paraId="462F0FD9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Тип </w:t>
            </w:r>
            <w:proofErr w:type="spellStart"/>
            <w:proofErr w:type="gramStart"/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сенсора: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Быстродействующий</w:t>
            </w:r>
            <w:proofErr w:type="spellEnd"/>
            <w:proofErr w:type="gramEnd"/>
            <w:r w:rsidRPr="0064572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электрохимический сенсор избирательный к молекулам этанола</w:t>
            </w:r>
          </w:p>
          <w:p w14:paraId="167FE501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38123CA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Мундштук: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Одноразового применения, однонаправленный (с клапаном для предотвращения обратного засасывания)</w:t>
            </w:r>
          </w:p>
          <w:p w14:paraId="4C46E0B6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6278846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Интерфейс </w:t>
            </w:r>
            <w:proofErr w:type="spellStart"/>
            <w:proofErr w:type="gramStart"/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пользователя: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Работа</w:t>
            </w:r>
            <w:proofErr w:type="spellEnd"/>
            <w:proofErr w:type="gramEnd"/>
            <w:r w:rsidRPr="00645727">
              <w:rPr>
                <w:rFonts w:ascii="Tahoma" w:hAnsi="Tahoma" w:cs="Tahoma"/>
                <w:bCs/>
                <w:sz w:val="20"/>
                <w:szCs w:val="20"/>
              </w:rPr>
              <w:t xml:space="preserve"> через меню</w:t>
            </w:r>
          </w:p>
          <w:p w14:paraId="45A3BD52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>Кнопки: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  <w:p w14:paraId="35A2CF1A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Режим энергосбережения: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Автоматическое отключение после 2,5 мин бездействия</w:t>
            </w:r>
          </w:p>
          <w:p w14:paraId="41EFE9E4" w14:textId="77777777" w:rsidR="00E9448A" w:rsidRPr="00645727" w:rsidRDefault="00E9448A" w:rsidP="006104BF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Дисплей: </w:t>
            </w:r>
            <w:r w:rsidRPr="00645727">
              <w:rPr>
                <w:rFonts w:ascii="Tahoma" w:hAnsi="Tahoma" w:cs="Tahoma"/>
                <w:bCs/>
                <w:sz w:val="20"/>
                <w:szCs w:val="20"/>
              </w:rPr>
              <w:t>ЖК дисплей, 1.77 дюйма по диагонали</w:t>
            </w:r>
          </w:p>
          <w:p w14:paraId="2BECBAAD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3C25970" w14:textId="77777777" w:rsidR="00E9448A" w:rsidRPr="00645727" w:rsidRDefault="00E9448A" w:rsidP="006104BF">
            <w:pPr>
              <w:pStyle w:val="Standard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1EDE851" w14:textId="77777777" w:rsidR="00E9448A" w:rsidRPr="00645727" w:rsidRDefault="00E9448A" w:rsidP="006104BF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5727">
              <w:rPr>
                <w:rFonts w:ascii="Tahoma" w:hAnsi="Tahoma" w:cs="Tahoma"/>
                <w:b/>
                <w:sz w:val="20"/>
                <w:szCs w:val="20"/>
              </w:rPr>
              <w:t>Комплект поставки</w:t>
            </w:r>
          </w:p>
          <w:p w14:paraId="5EF641F7" w14:textId="77777777" w:rsidR="00E9448A" w:rsidRPr="00645727" w:rsidRDefault="00E9448A" w:rsidP="00E9448A">
            <w:pPr>
              <w:pStyle w:val="Standard"/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Анализатор (алкотестер)</w:t>
            </w:r>
          </w:p>
          <w:p w14:paraId="284D9911" w14:textId="77777777" w:rsidR="00E9448A" w:rsidRPr="00645727" w:rsidRDefault="00E9448A" w:rsidP="00E9448A">
            <w:pPr>
              <w:pStyle w:val="Standard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Батарейки тип АА - 3 шт.</w:t>
            </w:r>
          </w:p>
          <w:p w14:paraId="43F5F013" w14:textId="77777777" w:rsidR="00E9448A" w:rsidRPr="00645727" w:rsidRDefault="00E9448A" w:rsidP="00E9448A">
            <w:pPr>
              <w:pStyle w:val="Standard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Инструкция/паспорт</w:t>
            </w:r>
          </w:p>
          <w:p w14:paraId="4D07ED02" w14:textId="77777777" w:rsidR="00E9448A" w:rsidRPr="00645727" w:rsidRDefault="00E9448A" w:rsidP="00E9448A">
            <w:pPr>
              <w:pStyle w:val="Standard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Упаковка: мягкий кейс</w:t>
            </w:r>
          </w:p>
          <w:p w14:paraId="441C32FA" w14:textId="77777777" w:rsidR="00E9448A" w:rsidRPr="00645727" w:rsidRDefault="00E9448A" w:rsidP="00E9448A">
            <w:pPr>
              <w:pStyle w:val="Standard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Мундштук сменный - 10шт</w:t>
            </w:r>
          </w:p>
          <w:p w14:paraId="08DC8514" w14:textId="77777777" w:rsidR="00E9448A" w:rsidRPr="00645727" w:rsidRDefault="00E9448A" w:rsidP="00E9448A">
            <w:pPr>
              <w:pStyle w:val="Standard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after="280"/>
              <w:ind w:left="0" w:firstLine="0"/>
              <w:rPr>
                <w:rFonts w:ascii="Tahoma" w:hAnsi="Tahoma" w:cs="Tahoma"/>
                <w:color w:val="252525"/>
                <w:sz w:val="20"/>
                <w:szCs w:val="20"/>
              </w:rPr>
            </w:pPr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>Сертификат</w:t>
            </w:r>
            <w:bookmarkStart w:id="0" w:name="_GoBack5"/>
            <w:bookmarkEnd w:id="0"/>
            <w:r w:rsidRPr="00645727">
              <w:rPr>
                <w:rFonts w:ascii="Tahoma" w:hAnsi="Tahoma" w:cs="Tahoma"/>
                <w:color w:val="252525"/>
                <w:sz w:val="20"/>
                <w:szCs w:val="20"/>
              </w:rPr>
              <w:t xml:space="preserve"> о государственной поверке </w:t>
            </w:r>
          </w:p>
          <w:p w14:paraId="0EEA0518" w14:textId="77777777" w:rsidR="00E9448A" w:rsidRPr="00645727" w:rsidRDefault="00E9448A" w:rsidP="006104BF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956" w:type="dxa"/>
          </w:tcPr>
          <w:p w14:paraId="42D21F5E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proofErr w:type="spellStart"/>
            <w:r w:rsidRPr="007253B3">
              <w:rPr>
                <w:b/>
                <w:iCs/>
              </w:rPr>
              <w:lastRenderedPageBreak/>
              <w:t>шт</w:t>
            </w:r>
            <w:proofErr w:type="spellEnd"/>
          </w:p>
        </w:tc>
        <w:tc>
          <w:tcPr>
            <w:tcW w:w="725" w:type="dxa"/>
          </w:tcPr>
          <w:p w14:paraId="120A3517" w14:textId="77777777" w:rsidR="00E9448A" w:rsidRPr="00645727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1</w:t>
            </w:r>
          </w:p>
        </w:tc>
        <w:tc>
          <w:tcPr>
            <w:tcW w:w="876" w:type="dxa"/>
          </w:tcPr>
          <w:p w14:paraId="2CA361F6" w14:textId="77777777" w:rsidR="00E9448A" w:rsidRPr="00645727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270 000</w:t>
            </w:r>
          </w:p>
        </w:tc>
        <w:tc>
          <w:tcPr>
            <w:tcW w:w="957" w:type="dxa"/>
          </w:tcPr>
          <w:p w14:paraId="12F1F376" w14:textId="77777777" w:rsidR="00E9448A" w:rsidRPr="00645727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270 000</w:t>
            </w:r>
          </w:p>
        </w:tc>
        <w:tc>
          <w:tcPr>
            <w:tcW w:w="1533" w:type="dxa"/>
          </w:tcPr>
          <w:p w14:paraId="6715A838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4E34895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3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tr w:rsidR="00E9448A" w14:paraId="4086AF4C" w14:textId="77777777" w:rsidTr="006104BF">
        <w:tc>
          <w:tcPr>
            <w:tcW w:w="540" w:type="dxa"/>
          </w:tcPr>
          <w:p w14:paraId="47F59747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33B95902" w14:textId="77777777" w:rsidR="00E9448A" w:rsidRPr="007253B3" w:rsidRDefault="00E9448A" w:rsidP="006104BF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68986FE0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3B08CF86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5C0E17C7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23B30DCD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7254984" w14:textId="77777777" w:rsidR="00E9448A" w:rsidRPr="00645727" w:rsidRDefault="00E9448A" w:rsidP="006104BF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/>
              </w:rPr>
              <w:t>270 000</w:t>
            </w:r>
          </w:p>
        </w:tc>
        <w:tc>
          <w:tcPr>
            <w:tcW w:w="1533" w:type="dxa"/>
          </w:tcPr>
          <w:p w14:paraId="5C8210D6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04CCD150" w14:textId="77777777" w:rsidR="00E9448A" w:rsidRDefault="00E9448A" w:rsidP="006104B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D231" w14:textId="77777777" w:rsidR="00762019" w:rsidRDefault="00762019" w:rsidP="00C34EE5">
      <w:pPr>
        <w:spacing w:after="0" w:line="240" w:lineRule="auto"/>
      </w:pPr>
      <w:r>
        <w:separator/>
      </w:r>
    </w:p>
  </w:endnote>
  <w:endnote w:type="continuationSeparator" w:id="0">
    <w:p w14:paraId="78E9E3B2" w14:textId="77777777" w:rsidR="00762019" w:rsidRDefault="00762019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2B95" w14:textId="77777777" w:rsidR="00762019" w:rsidRDefault="00762019" w:rsidP="00C34EE5">
      <w:pPr>
        <w:spacing w:after="0" w:line="240" w:lineRule="auto"/>
      </w:pPr>
      <w:r>
        <w:separator/>
      </w:r>
    </w:p>
  </w:footnote>
  <w:footnote w:type="continuationSeparator" w:id="0">
    <w:p w14:paraId="0DFCDB89" w14:textId="77777777" w:rsidR="00762019" w:rsidRDefault="00762019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62019"/>
    <w:rsid w:val="0079366E"/>
    <w:rsid w:val="00793D07"/>
    <w:rsid w:val="0079695E"/>
    <w:rsid w:val="007B02FD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9448A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107</cp:revision>
  <cp:lastPrinted>2020-03-10T05:20:00Z</cp:lastPrinted>
  <dcterms:created xsi:type="dcterms:W3CDTF">2019-02-19T03:30:00Z</dcterms:created>
  <dcterms:modified xsi:type="dcterms:W3CDTF">2021-04-01T11:40:00Z</dcterms:modified>
</cp:coreProperties>
</file>