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9E5B" w14:textId="77777777" w:rsidR="0058593E" w:rsidRDefault="0058593E" w:rsidP="0058593E">
      <w:pPr>
        <w:pStyle w:val="a9"/>
        <w:jc w:val="right"/>
        <w:rPr>
          <w:rFonts w:ascii="Times New Roman" w:hAnsi="Times New Roman"/>
          <w:i/>
          <w:sz w:val="24"/>
          <w:szCs w:val="24"/>
          <w:lang w:val="kk-KZ"/>
        </w:rPr>
      </w:pPr>
      <w:bookmarkStart w:id="0" w:name="z252"/>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p>
    <w:p w14:paraId="3A69D87C" w14:textId="77777777" w:rsidR="0058593E" w:rsidRPr="0004501A" w:rsidRDefault="0058593E" w:rsidP="0058593E">
      <w:pPr>
        <w:pStyle w:val="a9"/>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46F881B7" w14:textId="77777777" w:rsidR="0032261E" w:rsidRDefault="000526C3" w:rsidP="000526C3">
      <w:pPr>
        <w:spacing w:after="0"/>
        <w:jc w:val="right"/>
        <w:rPr>
          <w:bCs/>
          <w:color w:val="000000"/>
          <w:lang w:val="ru-RU"/>
        </w:rPr>
      </w:pPr>
      <w:r w:rsidRPr="000526C3">
        <w:rPr>
          <w:bCs/>
          <w:color w:val="000000"/>
          <w:lang w:val="ru-RU"/>
        </w:rPr>
        <w:t xml:space="preserve">Приложение 22 </w:t>
      </w:r>
      <w:r>
        <w:rPr>
          <w:bCs/>
          <w:color w:val="000000"/>
          <w:lang w:val="ru-RU"/>
        </w:rPr>
        <w:t>к</w:t>
      </w:r>
      <w:r w:rsidRPr="000526C3">
        <w:rPr>
          <w:bCs/>
          <w:color w:val="000000"/>
          <w:lang w:val="ru-RU"/>
        </w:rPr>
        <w:t xml:space="preserve"> приказу</w:t>
      </w:r>
    </w:p>
    <w:p w14:paraId="1F3E2DEB" w14:textId="77777777" w:rsidR="0032261E" w:rsidRDefault="0032261E" w:rsidP="0032261E">
      <w:pPr>
        <w:spacing w:after="0"/>
        <w:jc w:val="right"/>
        <w:rPr>
          <w:bCs/>
          <w:color w:val="000000"/>
          <w:lang w:val="ru-RU"/>
        </w:rPr>
      </w:pPr>
      <w:r>
        <w:rPr>
          <w:bCs/>
          <w:color w:val="000000"/>
          <w:lang w:val="ru-RU"/>
        </w:rPr>
        <w:t>Приложение 22 к приказу</w:t>
      </w:r>
    </w:p>
    <w:p w14:paraId="2F744EF0" w14:textId="77777777" w:rsidR="0032261E" w:rsidRDefault="0032261E" w:rsidP="0032261E">
      <w:pPr>
        <w:spacing w:after="0"/>
        <w:jc w:val="right"/>
        <w:rPr>
          <w:bCs/>
          <w:color w:val="000000"/>
          <w:lang w:val="ru-RU"/>
        </w:rPr>
      </w:pPr>
      <w:r>
        <w:rPr>
          <w:color w:val="000000"/>
          <w:sz w:val="20"/>
          <w:lang w:val="ru-RU"/>
        </w:rPr>
        <w:t>Министр здравоохранения</w:t>
      </w:r>
      <w:r>
        <w:rPr>
          <w:lang w:val="ru-RU"/>
        </w:rPr>
        <w:br/>
      </w:r>
      <w:r>
        <w:rPr>
          <w:color w:val="000000"/>
          <w:sz w:val="20"/>
          <w:lang w:val="ru-RU"/>
        </w:rPr>
        <w:t>Республики Казахстан</w:t>
      </w:r>
      <w:r>
        <w:rPr>
          <w:lang w:val="ru-RU"/>
        </w:rPr>
        <w:br/>
      </w:r>
      <w:r>
        <w:rPr>
          <w:color w:val="000000"/>
          <w:sz w:val="20"/>
          <w:lang w:val="ru-RU"/>
        </w:rPr>
        <w:t>от 12 ноября 2021 года</w:t>
      </w:r>
      <w:r>
        <w:rPr>
          <w:lang w:val="ru-RU"/>
        </w:rPr>
        <w:br/>
      </w:r>
      <w:r>
        <w:rPr>
          <w:color w:val="000000"/>
          <w:sz w:val="20"/>
          <w:lang w:val="ru-RU"/>
        </w:rPr>
        <w:t>№ ҚР ДСМ -113</w:t>
      </w:r>
      <w:r>
        <w:rPr>
          <w:bCs/>
          <w:color w:val="000000"/>
          <w:lang w:val="ru-RU"/>
        </w:rPr>
        <w:t xml:space="preserve"> </w:t>
      </w:r>
    </w:p>
    <w:p w14:paraId="3D8A3F58" w14:textId="30E79ABA" w:rsidR="000526C3" w:rsidRPr="000526C3" w:rsidRDefault="000526C3" w:rsidP="000526C3">
      <w:pPr>
        <w:spacing w:after="0"/>
        <w:jc w:val="right"/>
        <w:rPr>
          <w:bCs/>
          <w:color w:val="000000"/>
          <w:lang w:val="ru-RU"/>
        </w:rPr>
      </w:pPr>
      <w:r w:rsidRPr="000526C3">
        <w:rPr>
          <w:bCs/>
          <w:color w:val="000000"/>
          <w:lang w:val="ru-RU"/>
        </w:rPr>
        <w:t>Форма</w:t>
      </w:r>
    </w:p>
    <w:p w14:paraId="3333BC50" w14:textId="77777777" w:rsidR="000526C3" w:rsidRDefault="000526C3" w:rsidP="000526C3">
      <w:pPr>
        <w:spacing w:after="0"/>
        <w:rPr>
          <w:b/>
          <w:color w:val="000000"/>
          <w:lang w:val="ru-RU"/>
        </w:rPr>
      </w:pPr>
    </w:p>
    <w:p w14:paraId="61E5CB5A" w14:textId="25AA6432" w:rsidR="000526C3" w:rsidRPr="00EB0CDA" w:rsidRDefault="00B60FBE" w:rsidP="00B60FBE">
      <w:pPr>
        <w:spacing w:after="0"/>
        <w:jc w:val="center"/>
        <w:rPr>
          <w:lang w:val="ru-RU"/>
        </w:rPr>
      </w:pPr>
      <w:r>
        <w:rPr>
          <w:b/>
          <w:color w:val="000000"/>
          <w:lang w:val="ru-RU"/>
        </w:rPr>
        <w:t>Д</w:t>
      </w:r>
      <w:r w:rsidR="000526C3" w:rsidRPr="00EB0CDA">
        <w:rPr>
          <w:b/>
          <w:color w:val="000000"/>
          <w:lang w:val="ru-RU"/>
        </w:rPr>
        <w:t>оговор закупа лекарственных средств и (или) медицинских изделий</w:t>
      </w:r>
      <w:r w:rsidR="000526C3" w:rsidRPr="00EB0CDA">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32"/>
        <w:gridCol w:w="4596"/>
      </w:tblGrid>
      <w:tr w:rsidR="00DF714C" w14:paraId="2C7D32C9" w14:textId="77777777" w:rsidTr="002A2EBE">
        <w:trPr>
          <w:trHeight w:val="30"/>
          <w:tblCellSpacing w:w="0" w:type="auto"/>
        </w:trPr>
        <w:tc>
          <w:tcPr>
            <w:tcW w:w="6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0"/>
          <w:p w14:paraId="47B73215" w14:textId="60923CB0" w:rsidR="000526C3" w:rsidRDefault="000526C3" w:rsidP="002A2EBE">
            <w:pPr>
              <w:spacing w:after="20"/>
              <w:ind w:left="20"/>
              <w:jc w:val="both"/>
            </w:pPr>
            <w:r>
              <w:rPr>
                <w:color w:val="000000"/>
                <w:sz w:val="20"/>
              </w:rPr>
              <w:t>_</w:t>
            </w:r>
            <w:proofErr w:type="spellStart"/>
            <w:r w:rsidR="00DF714C">
              <w:rPr>
                <w:color w:val="000000"/>
                <w:sz w:val="20"/>
                <w:lang w:val="ru-RU"/>
              </w:rPr>
              <w:t>гТараз</w:t>
            </w:r>
            <w:proofErr w:type="spellEnd"/>
            <w:r w:rsidR="00DF714C">
              <w:rPr>
                <w:color w:val="000000"/>
                <w:sz w:val="20"/>
                <w:lang w:val="ru-RU"/>
              </w:rPr>
              <w:t xml:space="preserve">                                           </w:t>
            </w:r>
          </w:p>
        </w:tc>
        <w:tc>
          <w:tcPr>
            <w:tcW w:w="6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09292B" w14:textId="77777777" w:rsidR="000526C3" w:rsidRDefault="000526C3" w:rsidP="002A2EBE">
            <w:pPr>
              <w:spacing w:after="20"/>
              <w:ind w:left="20"/>
              <w:jc w:val="both"/>
            </w:pPr>
            <w:r>
              <w:rPr>
                <w:color w:val="000000"/>
                <w:sz w:val="20"/>
              </w:rPr>
              <w:t>"___" __________ _____г.</w:t>
            </w:r>
          </w:p>
        </w:tc>
      </w:tr>
    </w:tbl>
    <w:p w14:paraId="5A120C87" w14:textId="05CE2454" w:rsidR="000526C3" w:rsidRPr="009E7367" w:rsidRDefault="000526C3" w:rsidP="000526C3">
      <w:pPr>
        <w:spacing w:after="0"/>
        <w:jc w:val="both"/>
        <w:rPr>
          <w:sz w:val="24"/>
          <w:szCs w:val="24"/>
          <w:lang w:val="ru-RU"/>
        </w:rPr>
      </w:pPr>
      <w:bookmarkStart w:id="1" w:name="z253"/>
      <w:r w:rsidRPr="009E7367">
        <w:rPr>
          <w:color w:val="000000"/>
          <w:sz w:val="24"/>
          <w:szCs w:val="24"/>
          <w:lang w:val="ru-RU"/>
        </w:rPr>
        <w:t xml:space="preserve"> </w:t>
      </w:r>
      <w:r w:rsidRPr="009E7367">
        <w:rPr>
          <w:color w:val="000000"/>
          <w:sz w:val="24"/>
          <w:szCs w:val="24"/>
        </w:rPr>
        <w:t>     </w:t>
      </w:r>
      <w:r w:rsidR="00DF714C" w:rsidRPr="009E7367">
        <w:rPr>
          <w:b/>
          <w:sz w:val="24"/>
          <w:szCs w:val="24"/>
          <w:lang w:val="ru-RU"/>
        </w:rPr>
        <w:t>Государственное коммунальное предприятие на праве хозяйственного ведения «Городская поликлиника №5 управления здравоохранения акимата Жамбылской области»</w:t>
      </w:r>
      <w:r w:rsidR="00110FAA">
        <w:rPr>
          <w:b/>
          <w:sz w:val="24"/>
          <w:szCs w:val="24"/>
          <w:lang w:val="ru-RU"/>
        </w:rPr>
        <w:t xml:space="preserve"> </w:t>
      </w:r>
      <w:r w:rsidRPr="009E7367">
        <w:rPr>
          <w:color w:val="000000"/>
          <w:sz w:val="24"/>
          <w:szCs w:val="24"/>
          <w:lang w:val="ru-RU"/>
        </w:rPr>
        <w:t xml:space="preserve">"Заказчик", в лице </w:t>
      </w:r>
      <w:r w:rsidR="00110FAA" w:rsidRPr="00110FAA">
        <w:rPr>
          <w:b/>
          <w:color w:val="000000"/>
          <w:lang w:val="ru-RU"/>
        </w:rPr>
        <w:t xml:space="preserve">главного врача </w:t>
      </w:r>
      <w:proofErr w:type="spellStart"/>
      <w:r w:rsidR="00110FAA" w:rsidRPr="00110FAA">
        <w:rPr>
          <w:b/>
          <w:color w:val="000000"/>
          <w:lang w:val="ru-RU"/>
        </w:rPr>
        <w:t>Сарсеновой</w:t>
      </w:r>
      <w:proofErr w:type="spellEnd"/>
      <w:r w:rsidR="00110FAA" w:rsidRPr="00110FAA">
        <w:rPr>
          <w:b/>
          <w:color w:val="000000"/>
          <w:lang w:val="ru-RU"/>
        </w:rPr>
        <w:t xml:space="preserve"> Д.А.,</w:t>
      </w:r>
      <w:r w:rsidR="00110FAA" w:rsidRPr="00110FAA">
        <w:rPr>
          <w:color w:val="000000"/>
          <w:lang w:val="ru-RU"/>
        </w:rPr>
        <w:t xml:space="preserve"> </w:t>
      </w:r>
      <w:r w:rsidRPr="009E7367">
        <w:rPr>
          <w:color w:val="000000"/>
          <w:sz w:val="24"/>
          <w:szCs w:val="24"/>
          <w:lang w:val="ru-RU"/>
        </w:rPr>
        <w:t>уполномоченного лица с одной стороны,</w:t>
      </w:r>
      <w:r w:rsidR="00110FAA">
        <w:rPr>
          <w:color w:val="000000"/>
          <w:sz w:val="24"/>
          <w:szCs w:val="24"/>
          <w:lang w:val="ru-RU"/>
        </w:rPr>
        <w:t xml:space="preserve"> действующей на основании Устава</w:t>
      </w:r>
      <w:r w:rsidRPr="009E7367">
        <w:rPr>
          <w:color w:val="000000"/>
          <w:sz w:val="24"/>
          <w:szCs w:val="24"/>
          <w:lang w:val="ru-RU"/>
        </w:rPr>
        <w:t xml:space="preserve"> и _________________________ (полное наименование поставщика – победителя тендера) ___________, именуемый в дальнейшем "Поставщик", в лице __________________, должность, фамилия, имя, отчество (при его наличии) уполномоченного лица, действующего на основании __________, (устава, положения) с другой стороны, 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4 июня 2021 года № 375 (далее – Правила), и протокола об итогах закупа способом ______________________ (указать способ) по закупу (указать предмет закупа) № _______ от "___" __________ _____ года, заключили настоящий Договор закупа лекарственных средств и (или) медицинских изделий/Договор на оказание фармацевтических услуг (далее – Договор) и пришли к соглашению о нижеследующем:</w:t>
      </w:r>
    </w:p>
    <w:p w14:paraId="01778A23" w14:textId="77777777" w:rsidR="000526C3" w:rsidRPr="009E7367" w:rsidRDefault="000526C3" w:rsidP="000526C3">
      <w:pPr>
        <w:spacing w:after="0"/>
        <w:rPr>
          <w:sz w:val="24"/>
          <w:szCs w:val="24"/>
          <w:lang w:val="ru-RU"/>
        </w:rPr>
      </w:pPr>
      <w:bookmarkStart w:id="2" w:name="z254"/>
      <w:bookmarkEnd w:id="1"/>
      <w:r w:rsidRPr="009E7367">
        <w:rPr>
          <w:b/>
          <w:color w:val="000000"/>
          <w:sz w:val="24"/>
          <w:szCs w:val="24"/>
          <w:lang w:val="ru-RU"/>
        </w:rPr>
        <w:t xml:space="preserve"> Глава 1. Термины, применяемые в Договоре</w:t>
      </w:r>
    </w:p>
    <w:p w14:paraId="61FB1430" w14:textId="77777777" w:rsidR="000526C3" w:rsidRPr="009E7367" w:rsidRDefault="000526C3" w:rsidP="000526C3">
      <w:pPr>
        <w:spacing w:after="0"/>
        <w:jc w:val="both"/>
        <w:rPr>
          <w:sz w:val="24"/>
          <w:szCs w:val="24"/>
          <w:lang w:val="ru-RU"/>
        </w:rPr>
      </w:pPr>
      <w:bookmarkStart w:id="3" w:name="z255"/>
      <w:bookmarkEnd w:id="2"/>
      <w:r w:rsidRPr="009E7367">
        <w:rPr>
          <w:color w:val="000000"/>
          <w:sz w:val="24"/>
          <w:szCs w:val="24"/>
        </w:rPr>
        <w:t>     </w:t>
      </w:r>
      <w:r w:rsidRPr="009E7367">
        <w:rPr>
          <w:color w:val="000000"/>
          <w:sz w:val="24"/>
          <w:szCs w:val="24"/>
          <w:lang w:val="ru-RU"/>
        </w:rPr>
        <w:t xml:space="preserve"> 1. В данном Договоре нижеперечисленные понятия будут иметь следующее толкование:</w:t>
      </w:r>
    </w:p>
    <w:p w14:paraId="78426D78" w14:textId="77777777" w:rsidR="000526C3" w:rsidRPr="009E7367" w:rsidRDefault="000526C3" w:rsidP="000526C3">
      <w:pPr>
        <w:spacing w:after="0"/>
        <w:jc w:val="both"/>
        <w:rPr>
          <w:sz w:val="24"/>
          <w:szCs w:val="24"/>
          <w:lang w:val="ru-RU"/>
        </w:rPr>
      </w:pPr>
      <w:bookmarkStart w:id="4" w:name="z256"/>
      <w:bookmarkEnd w:id="3"/>
      <w:r w:rsidRPr="009E7367">
        <w:rPr>
          <w:color w:val="000000"/>
          <w:sz w:val="24"/>
          <w:szCs w:val="24"/>
          <w:lang w:val="ru-RU"/>
        </w:rPr>
        <w:t xml:space="preserve"> </w:t>
      </w:r>
      <w:r w:rsidRPr="009E7367">
        <w:rPr>
          <w:color w:val="000000"/>
          <w:sz w:val="24"/>
          <w:szCs w:val="24"/>
        </w:rPr>
        <w:t>     </w:t>
      </w:r>
      <w:r w:rsidRPr="009E7367">
        <w:rPr>
          <w:color w:val="000000"/>
          <w:sz w:val="24"/>
          <w:szCs w:val="24"/>
          <w:lang w:val="ru-RU"/>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14:paraId="276E9FD0" w14:textId="77777777" w:rsidR="000526C3" w:rsidRPr="009E7367" w:rsidRDefault="000526C3" w:rsidP="000526C3">
      <w:pPr>
        <w:spacing w:after="0"/>
        <w:jc w:val="both"/>
        <w:rPr>
          <w:sz w:val="24"/>
          <w:szCs w:val="24"/>
          <w:lang w:val="ru-RU"/>
        </w:rPr>
      </w:pPr>
      <w:bookmarkStart w:id="5" w:name="z257"/>
      <w:bookmarkEnd w:id="4"/>
      <w:r w:rsidRPr="009E7367">
        <w:rPr>
          <w:color w:val="000000"/>
          <w:sz w:val="24"/>
          <w:szCs w:val="24"/>
        </w:rPr>
        <w:t>     </w:t>
      </w:r>
      <w:r w:rsidRPr="009E7367">
        <w:rPr>
          <w:color w:val="000000"/>
          <w:sz w:val="24"/>
          <w:szCs w:val="24"/>
          <w:lang w:val="ru-RU"/>
        </w:rPr>
        <w:t xml:space="preserve"> 2) цена Договора – сумма, которая должна быть выплачена Заказчиком Поставщику в соответствии с условиями Договора;</w:t>
      </w:r>
    </w:p>
    <w:p w14:paraId="59F5B4EB" w14:textId="77777777" w:rsidR="000526C3" w:rsidRPr="009E7367" w:rsidRDefault="000526C3" w:rsidP="000526C3">
      <w:pPr>
        <w:spacing w:after="0"/>
        <w:jc w:val="both"/>
        <w:rPr>
          <w:sz w:val="24"/>
          <w:szCs w:val="24"/>
          <w:lang w:val="ru-RU"/>
        </w:rPr>
      </w:pPr>
      <w:bookmarkStart w:id="6" w:name="z258"/>
      <w:bookmarkEnd w:id="5"/>
      <w:r w:rsidRPr="009E7367">
        <w:rPr>
          <w:color w:val="000000"/>
          <w:sz w:val="24"/>
          <w:szCs w:val="24"/>
        </w:rPr>
        <w:t>     </w:t>
      </w:r>
      <w:r w:rsidRPr="009E7367">
        <w:rPr>
          <w:color w:val="000000"/>
          <w:sz w:val="24"/>
          <w:szCs w:val="24"/>
          <w:lang w:val="ru-RU"/>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422A8AB7" w14:textId="77777777" w:rsidR="000526C3" w:rsidRPr="009E7367" w:rsidRDefault="000526C3" w:rsidP="000526C3">
      <w:pPr>
        <w:spacing w:after="0"/>
        <w:jc w:val="both"/>
        <w:rPr>
          <w:sz w:val="24"/>
          <w:szCs w:val="24"/>
          <w:lang w:val="ru-RU"/>
        </w:rPr>
      </w:pPr>
      <w:bookmarkStart w:id="7" w:name="z259"/>
      <w:bookmarkEnd w:id="6"/>
      <w:r w:rsidRPr="009E7367">
        <w:rPr>
          <w:color w:val="000000"/>
          <w:sz w:val="24"/>
          <w:szCs w:val="24"/>
        </w:rPr>
        <w:t>     </w:t>
      </w:r>
      <w:r w:rsidRPr="009E7367">
        <w:rPr>
          <w:color w:val="000000"/>
          <w:sz w:val="24"/>
          <w:szCs w:val="24"/>
          <w:lang w:val="ru-RU"/>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518652B" w14:textId="77777777" w:rsidR="000526C3" w:rsidRPr="009E7367" w:rsidRDefault="000526C3" w:rsidP="000526C3">
      <w:pPr>
        <w:spacing w:after="0"/>
        <w:jc w:val="both"/>
        <w:rPr>
          <w:sz w:val="24"/>
          <w:szCs w:val="24"/>
          <w:lang w:val="ru-RU"/>
        </w:rPr>
      </w:pPr>
      <w:bookmarkStart w:id="8" w:name="z260"/>
      <w:bookmarkEnd w:id="7"/>
      <w:r w:rsidRPr="009E7367">
        <w:rPr>
          <w:color w:val="000000"/>
          <w:sz w:val="24"/>
          <w:szCs w:val="24"/>
        </w:rPr>
        <w:t>     </w:t>
      </w:r>
      <w:r w:rsidRPr="009E7367">
        <w:rPr>
          <w:color w:val="000000"/>
          <w:sz w:val="24"/>
          <w:szCs w:val="24"/>
          <w:lang w:val="ru-RU"/>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w:t>
      </w:r>
      <w:r w:rsidRPr="009E7367">
        <w:rPr>
          <w:color w:val="000000"/>
          <w:sz w:val="24"/>
          <w:szCs w:val="24"/>
          <w:lang w:val="ru-RU"/>
        </w:rPr>
        <w:lastRenderedPageBreak/>
        <w:t>(медицинские)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43EE28E5" w14:textId="77777777" w:rsidR="000526C3" w:rsidRPr="009E7367" w:rsidRDefault="000526C3" w:rsidP="000526C3">
      <w:pPr>
        <w:spacing w:after="0"/>
        <w:jc w:val="both"/>
        <w:rPr>
          <w:sz w:val="24"/>
          <w:szCs w:val="24"/>
          <w:lang w:val="ru-RU"/>
        </w:rPr>
      </w:pPr>
      <w:bookmarkStart w:id="9" w:name="z261"/>
      <w:bookmarkEnd w:id="8"/>
      <w:r w:rsidRPr="009E7367">
        <w:rPr>
          <w:color w:val="000000"/>
          <w:sz w:val="24"/>
          <w:szCs w:val="24"/>
        </w:rPr>
        <w:t>     </w:t>
      </w:r>
      <w:r w:rsidRPr="009E7367">
        <w:rPr>
          <w:color w:val="000000"/>
          <w:sz w:val="24"/>
          <w:szCs w:val="24"/>
          <w:lang w:val="ru-RU"/>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22A39FDA" w14:textId="77777777" w:rsidR="000526C3" w:rsidRPr="009E7367" w:rsidRDefault="000526C3" w:rsidP="000526C3">
      <w:pPr>
        <w:spacing w:after="0"/>
        <w:rPr>
          <w:sz w:val="24"/>
          <w:szCs w:val="24"/>
          <w:lang w:val="ru-RU"/>
        </w:rPr>
      </w:pPr>
      <w:bookmarkStart w:id="10" w:name="z262"/>
      <w:bookmarkEnd w:id="9"/>
      <w:r w:rsidRPr="009E7367">
        <w:rPr>
          <w:b/>
          <w:color w:val="000000"/>
          <w:sz w:val="24"/>
          <w:szCs w:val="24"/>
          <w:lang w:val="ru-RU"/>
        </w:rPr>
        <w:t xml:space="preserve"> Глава 2. Предмет Договора</w:t>
      </w:r>
    </w:p>
    <w:p w14:paraId="7A382CAF" w14:textId="77777777" w:rsidR="000526C3" w:rsidRPr="009E7367" w:rsidRDefault="000526C3" w:rsidP="000526C3">
      <w:pPr>
        <w:spacing w:after="0"/>
        <w:jc w:val="both"/>
        <w:rPr>
          <w:sz w:val="24"/>
          <w:szCs w:val="24"/>
          <w:lang w:val="ru-RU"/>
        </w:rPr>
      </w:pPr>
      <w:bookmarkStart w:id="11" w:name="z263"/>
      <w:bookmarkEnd w:id="10"/>
      <w:r w:rsidRPr="009E7367">
        <w:rPr>
          <w:color w:val="000000"/>
          <w:sz w:val="24"/>
          <w:szCs w:val="24"/>
        </w:rPr>
        <w:t>     </w:t>
      </w:r>
      <w:r w:rsidRPr="009E7367">
        <w:rPr>
          <w:color w:val="000000"/>
          <w:sz w:val="24"/>
          <w:szCs w:val="24"/>
          <w:lang w:val="ru-RU"/>
        </w:rPr>
        <w:t xml:space="preserve">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58172225" w14:textId="77777777" w:rsidR="000526C3" w:rsidRPr="009E7367" w:rsidRDefault="000526C3" w:rsidP="000526C3">
      <w:pPr>
        <w:spacing w:after="0"/>
        <w:jc w:val="both"/>
        <w:rPr>
          <w:sz w:val="24"/>
          <w:szCs w:val="24"/>
          <w:lang w:val="ru-RU"/>
        </w:rPr>
      </w:pPr>
      <w:bookmarkStart w:id="12" w:name="z264"/>
      <w:bookmarkEnd w:id="11"/>
      <w:r w:rsidRPr="009E7367">
        <w:rPr>
          <w:color w:val="000000"/>
          <w:sz w:val="24"/>
          <w:szCs w:val="24"/>
          <w:lang w:val="ru-RU"/>
        </w:rPr>
        <w:t xml:space="preserve"> </w:t>
      </w:r>
      <w:r w:rsidRPr="009E7367">
        <w:rPr>
          <w:color w:val="000000"/>
          <w:sz w:val="24"/>
          <w:szCs w:val="24"/>
        </w:rPr>
        <w:t>     </w:t>
      </w:r>
      <w:r w:rsidRPr="009E7367">
        <w:rPr>
          <w:color w:val="000000"/>
          <w:sz w:val="24"/>
          <w:szCs w:val="24"/>
          <w:lang w:val="ru-RU"/>
        </w:rPr>
        <w:t xml:space="preserve"> 3. Перечисленные ниже документы и условия, оговоренные в них, образуют данный Договор и считаются его неотъемлемой частью, а именно: </w:t>
      </w:r>
    </w:p>
    <w:p w14:paraId="0A85C6ED" w14:textId="77777777" w:rsidR="000526C3" w:rsidRPr="009E7367" w:rsidRDefault="000526C3" w:rsidP="000526C3">
      <w:pPr>
        <w:spacing w:after="0"/>
        <w:jc w:val="both"/>
        <w:rPr>
          <w:sz w:val="24"/>
          <w:szCs w:val="24"/>
          <w:lang w:val="ru-RU"/>
        </w:rPr>
      </w:pPr>
      <w:bookmarkStart w:id="13" w:name="z265"/>
      <w:bookmarkEnd w:id="12"/>
      <w:r w:rsidRPr="009E7367">
        <w:rPr>
          <w:color w:val="000000"/>
          <w:sz w:val="24"/>
          <w:szCs w:val="24"/>
        </w:rPr>
        <w:t>     </w:t>
      </w:r>
      <w:r w:rsidRPr="009E7367">
        <w:rPr>
          <w:color w:val="000000"/>
          <w:sz w:val="24"/>
          <w:szCs w:val="24"/>
          <w:lang w:val="ru-RU"/>
        </w:rPr>
        <w:t xml:space="preserve"> 1) настоящий Договор;</w:t>
      </w:r>
    </w:p>
    <w:p w14:paraId="492D31A3" w14:textId="77777777" w:rsidR="000526C3" w:rsidRPr="009E7367" w:rsidRDefault="000526C3" w:rsidP="000526C3">
      <w:pPr>
        <w:spacing w:after="0"/>
        <w:jc w:val="both"/>
        <w:rPr>
          <w:sz w:val="24"/>
          <w:szCs w:val="24"/>
          <w:lang w:val="ru-RU"/>
        </w:rPr>
      </w:pPr>
      <w:bookmarkStart w:id="14" w:name="z266"/>
      <w:bookmarkEnd w:id="13"/>
      <w:r w:rsidRPr="009E7367">
        <w:rPr>
          <w:color w:val="000000"/>
          <w:sz w:val="24"/>
          <w:szCs w:val="24"/>
        </w:rPr>
        <w:t>     </w:t>
      </w:r>
      <w:r w:rsidRPr="009E7367">
        <w:rPr>
          <w:color w:val="000000"/>
          <w:sz w:val="24"/>
          <w:szCs w:val="24"/>
          <w:lang w:val="ru-RU"/>
        </w:rPr>
        <w:t xml:space="preserve"> 2) перечень закупаемых товаров;</w:t>
      </w:r>
    </w:p>
    <w:p w14:paraId="65D61540" w14:textId="77777777" w:rsidR="000526C3" w:rsidRPr="009E7367" w:rsidRDefault="000526C3" w:rsidP="000526C3">
      <w:pPr>
        <w:spacing w:after="0"/>
        <w:jc w:val="both"/>
        <w:rPr>
          <w:sz w:val="24"/>
          <w:szCs w:val="24"/>
          <w:lang w:val="ru-RU"/>
        </w:rPr>
      </w:pPr>
      <w:bookmarkStart w:id="15" w:name="z267"/>
      <w:bookmarkEnd w:id="14"/>
      <w:r w:rsidRPr="009E7367">
        <w:rPr>
          <w:color w:val="000000"/>
          <w:sz w:val="24"/>
          <w:szCs w:val="24"/>
        </w:rPr>
        <w:t>     </w:t>
      </w:r>
      <w:r w:rsidRPr="009E7367">
        <w:rPr>
          <w:color w:val="000000"/>
          <w:sz w:val="24"/>
          <w:szCs w:val="24"/>
          <w:lang w:val="ru-RU"/>
        </w:rPr>
        <w:t xml:space="preserve"> 3) техническая спецификация;</w:t>
      </w:r>
    </w:p>
    <w:p w14:paraId="60FA2CB0" w14:textId="77777777" w:rsidR="000526C3" w:rsidRPr="009E7367" w:rsidRDefault="000526C3" w:rsidP="000526C3">
      <w:pPr>
        <w:spacing w:after="0"/>
        <w:jc w:val="both"/>
        <w:rPr>
          <w:sz w:val="24"/>
          <w:szCs w:val="24"/>
          <w:lang w:val="ru-RU"/>
        </w:rPr>
      </w:pPr>
      <w:bookmarkStart w:id="16" w:name="z268"/>
      <w:bookmarkEnd w:id="15"/>
      <w:r w:rsidRPr="009E7367">
        <w:rPr>
          <w:color w:val="000000"/>
          <w:sz w:val="24"/>
          <w:szCs w:val="24"/>
        </w:rPr>
        <w:t>     </w:t>
      </w:r>
      <w:r w:rsidRPr="009E7367">
        <w:rPr>
          <w:color w:val="000000"/>
          <w:sz w:val="24"/>
          <w:szCs w:val="24"/>
          <w:lang w:val="ru-RU"/>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7891401D" w14:textId="77777777" w:rsidR="000526C3" w:rsidRPr="009E7367" w:rsidRDefault="000526C3" w:rsidP="000526C3">
      <w:pPr>
        <w:spacing w:after="0"/>
        <w:rPr>
          <w:sz w:val="24"/>
          <w:szCs w:val="24"/>
          <w:lang w:val="ru-RU"/>
        </w:rPr>
      </w:pPr>
      <w:bookmarkStart w:id="17" w:name="z269"/>
      <w:bookmarkEnd w:id="16"/>
      <w:r w:rsidRPr="009E7367">
        <w:rPr>
          <w:b/>
          <w:color w:val="000000"/>
          <w:sz w:val="24"/>
          <w:szCs w:val="24"/>
          <w:lang w:val="ru-RU"/>
        </w:rPr>
        <w:t xml:space="preserve"> Глава 3. Цена Договора и оплата</w:t>
      </w:r>
    </w:p>
    <w:p w14:paraId="7755931D" w14:textId="77050D83" w:rsidR="000526C3" w:rsidRPr="009E7367" w:rsidRDefault="000526C3" w:rsidP="000526C3">
      <w:pPr>
        <w:spacing w:after="0"/>
        <w:jc w:val="both"/>
        <w:rPr>
          <w:sz w:val="24"/>
          <w:szCs w:val="24"/>
          <w:lang w:val="ru-RU"/>
        </w:rPr>
      </w:pPr>
      <w:bookmarkStart w:id="18" w:name="z270"/>
      <w:bookmarkEnd w:id="17"/>
      <w:r w:rsidRPr="009E7367">
        <w:rPr>
          <w:color w:val="000000"/>
          <w:sz w:val="24"/>
          <w:szCs w:val="24"/>
        </w:rPr>
        <w:t>     </w:t>
      </w:r>
      <w:r w:rsidRPr="009E7367">
        <w:rPr>
          <w:color w:val="000000"/>
          <w:sz w:val="24"/>
          <w:szCs w:val="24"/>
          <w:lang w:val="ru-RU"/>
        </w:rPr>
        <w:t xml:space="preserve"> 4. Цена Договора </w:t>
      </w:r>
      <w:r w:rsidR="00B53B0A">
        <w:rPr>
          <w:color w:val="000000"/>
          <w:sz w:val="24"/>
          <w:szCs w:val="24"/>
          <w:lang w:val="ru-RU"/>
        </w:rPr>
        <w:t xml:space="preserve"> </w:t>
      </w:r>
      <w:r w:rsidRPr="009E7367">
        <w:rPr>
          <w:color w:val="000000"/>
          <w:sz w:val="24"/>
          <w:szCs w:val="24"/>
          <w:lang w:val="ru-RU"/>
        </w:rPr>
        <w:t>составляет ____________ тенге (указать сумму цифрами и прописью) и соответствует цене, указанной Поставщиком в его тендерной заявке.</w:t>
      </w:r>
    </w:p>
    <w:p w14:paraId="28F9C608" w14:textId="77777777" w:rsidR="000526C3" w:rsidRPr="009E7367" w:rsidRDefault="000526C3" w:rsidP="000526C3">
      <w:pPr>
        <w:spacing w:after="0"/>
        <w:jc w:val="both"/>
        <w:rPr>
          <w:sz w:val="24"/>
          <w:szCs w:val="24"/>
          <w:lang w:val="ru-RU"/>
        </w:rPr>
      </w:pPr>
      <w:bookmarkStart w:id="19" w:name="z271"/>
      <w:bookmarkEnd w:id="18"/>
      <w:r w:rsidRPr="009E7367">
        <w:rPr>
          <w:color w:val="000000"/>
          <w:sz w:val="24"/>
          <w:szCs w:val="24"/>
        </w:rPr>
        <w:t>     </w:t>
      </w:r>
      <w:r w:rsidRPr="009E7367">
        <w:rPr>
          <w:color w:val="000000"/>
          <w:sz w:val="24"/>
          <w:szCs w:val="24"/>
          <w:lang w:val="ru-RU"/>
        </w:rPr>
        <w:t xml:space="preserve"> 5. Оплата Поставщику за поставленные товары производиться на следующих условиях:</w:t>
      </w:r>
    </w:p>
    <w:p w14:paraId="112EFC8C" w14:textId="285F002B" w:rsidR="000526C3" w:rsidRPr="009E7367" w:rsidRDefault="000526C3" w:rsidP="000526C3">
      <w:pPr>
        <w:spacing w:after="0"/>
        <w:jc w:val="both"/>
        <w:rPr>
          <w:sz w:val="24"/>
          <w:szCs w:val="24"/>
          <w:lang w:val="ru-RU"/>
        </w:rPr>
      </w:pPr>
      <w:bookmarkStart w:id="20" w:name="z272"/>
      <w:bookmarkEnd w:id="19"/>
      <w:r w:rsidRPr="009E7367">
        <w:rPr>
          <w:color w:val="000000"/>
          <w:sz w:val="24"/>
          <w:szCs w:val="24"/>
        </w:rPr>
        <w:t>     </w:t>
      </w:r>
      <w:r w:rsidRPr="009E7367">
        <w:rPr>
          <w:color w:val="000000"/>
          <w:sz w:val="24"/>
          <w:szCs w:val="24"/>
          <w:lang w:val="ru-RU"/>
        </w:rPr>
        <w:t xml:space="preserve"> Форма оплаты</w:t>
      </w:r>
      <w:r w:rsidR="002D2CFC">
        <w:rPr>
          <w:color w:val="000000"/>
          <w:sz w:val="24"/>
          <w:szCs w:val="24"/>
          <w:lang w:val="ru-RU"/>
        </w:rPr>
        <w:t xml:space="preserve">: </w:t>
      </w:r>
      <w:r w:rsidR="002D2CFC" w:rsidRPr="002D2CFC">
        <w:rPr>
          <w:spacing w:val="2"/>
          <w:lang w:val="ru-RU"/>
        </w:rPr>
        <w:t>Оплата</w:t>
      </w:r>
      <w:r w:rsidR="002D2CFC" w:rsidRPr="002D2CFC">
        <w:rPr>
          <w:rFonts w:eastAsiaTheme="minorHAnsi"/>
          <w:lang w:val="ru-RU"/>
        </w:rPr>
        <w:t xml:space="preserve"> за поставленный Товар производится Заказчиком путем перечисления денежных средств на расчетный счет Поставщика</w:t>
      </w:r>
      <w:r w:rsidR="002D2CFC">
        <w:rPr>
          <w:rFonts w:eastAsiaTheme="minorHAnsi"/>
          <w:lang w:val="ru-RU"/>
        </w:rPr>
        <w:t>.</w:t>
      </w:r>
    </w:p>
    <w:p w14:paraId="529B3FF4" w14:textId="6592E12C" w:rsidR="000526C3" w:rsidRPr="002D2CFC" w:rsidRDefault="000526C3" w:rsidP="000526C3">
      <w:pPr>
        <w:spacing w:after="0"/>
        <w:jc w:val="both"/>
        <w:rPr>
          <w:sz w:val="24"/>
          <w:szCs w:val="24"/>
          <w:lang w:val="ru-RU"/>
        </w:rPr>
      </w:pPr>
      <w:bookmarkStart w:id="21" w:name="z273"/>
      <w:bookmarkEnd w:id="20"/>
      <w:r w:rsidRPr="009E7367">
        <w:rPr>
          <w:color w:val="000000"/>
          <w:sz w:val="24"/>
          <w:szCs w:val="24"/>
        </w:rPr>
        <w:t>     </w:t>
      </w:r>
      <w:r w:rsidRPr="009E7367">
        <w:rPr>
          <w:color w:val="000000"/>
          <w:sz w:val="24"/>
          <w:szCs w:val="24"/>
          <w:lang w:val="ru-RU"/>
        </w:rPr>
        <w:t xml:space="preserve"> Сроки выплат</w:t>
      </w:r>
      <w:r w:rsidR="002D2CFC">
        <w:rPr>
          <w:color w:val="000000"/>
          <w:sz w:val="24"/>
          <w:szCs w:val="24"/>
          <w:lang w:val="ru-RU"/>
        </w:rPr>
        <w:t>:</w:t>
      </w:r>
      <w:r w:rsidRPr="009E7367">
        <w:rPr>
          <w:color w:val="000000"/>
          <w:sz w:val="24"/>
          <w:szCs w:val="24"/>
          <w:lang w:val="ru-RU"/>
        </w:rPr>
        <w:t xml:space="preserve"> </w:t>
      </w:r>
      <w:r w:rsidR="002D2CFC" w:rsidRPr="002D2CFC">
        <w:rPr>
          <w:spacing w:val="2"/>
          <w:lang w:val="ru-RU"/>
        </w:rPr>
        <w:t>Оплата</w:t>
      </w:r>
      <w:r w:rsidR="002D2CFC" w:rsidRPr="002D2CFC">
        <w:rPr>
          <w:rFonts w:eastAsiaTheme="minorHAnsi"/>
          <w:lang w:val="ru-RU"/>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w:t>
      </w:r>
    </w:p>
    <w:p w14:paraId="28F15D37" w14:textId="77777777" w:rsidR="000526C3" w:rsidRPr="009E7367" w:rsidRDefault="000526C3" w:rsidP="000526C3">
      <w:pPr>
        <w:spacing w:after="0"/>
        <w:jc w:val="both"/>
        <w:rPr>
          <w:sz w:val="24"/>
          <w:szCs w:val="24"/>
          <w:lang w:val="ru-RU"/>
        </w:rPr>
      </w:pPr>
      <w:bookmarkStart w:id="22" w:name="z274"/>
      <w:bookmarkEnd w:id="21"/>
      <w:r w:rsidRPr="009E7367">
        <w:rPr>
          <w:color w:val="000000"/>
          <w:sz w:val="24"/>
          <w:szCs w:val="24"/>
        </w:rPr>
        <w:t>     </w:t>
      </w:r>
      <w:r w:rsidRPr="009E7367">
        <w:rPr>
          <w:color w:val="000000"/>
          <w:sz w:val="24"/>
          <w:szCs w:val="24"/>
          <w:lang w:val="ru-RU"/>
        </w:rPr>
        <w:t xml:space="preserve"> 6. Необходимые документы, предшествующие оплате:</w:t>
      </w:r>
    </w:p>
    <w:p w14:paraId="3D568500" w14:textId="77777777" w:rsidR="0079669D" w:rsidRPr="00583868" w:rsidRDefault="0079669D" w:rsidP="0079669D">
      <w:pPr>
        <w:pStyle w:val="a3"/>
        <w:numPr>
          <w:ilvl w:val="0"/>
          <w:numId w:val="1"/>
        </w:numPr>
        <w:shd w:val="clear" w:color="auto" w:fill="FFFFFF"/>
        <w:tabs>
          <w:tab w:val="left" w:pos="284"/>
        </w:tabs>
        <w:spacing w:before="0" w:beforeAutospacing="0" w:after="0" w:afterAutospacing="0"/>
        <w:ind w:left="0" w:firstLine="0"/>
        <w:jc w:val="both"/>
        <w:textAlignment w:val="baseline"/>
        <w:rPr>
          <w:spacing w:val="2"/>
        </w:rPr>
      </w:pPr>
      <w:bookmarkStart w:id="23" w:name="z277"/>
      <w:bookmarkEnd w:id="22"/>
      <w:r w:rsidRPr="00583868">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3B392645" w14:textId="77777777" w:rsidR="0079669D" w:rsidRPr="00583868" w:rsidRDefault="0079669D" w:rsidP="0079669D">
      <w:pPr>
        <w:pStyle w:val="a3"/>
        <w:numPr>
          <w:ilvl w:val="0"/>
          <w:numId w:val="1"/>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подписанный Договор;</w:t>
      </w:r>
    </w:p>
    <w:p w14:paraId="1A7DF3AB" w14:textId="77777777" w:rsidR="0079669D" w:rsidRPr="00583868" w:rsidRDefault="0079669D" w:rsidP="0079669D">
      <w:pPr>
        <w:pStyle w:val="a3"/>
        <w:numPr>
          <w:ilvl w:val="0"/>
          <w:numId w:val="1"/>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накладная;</w:t>
      </w:r>
    </w:p>
    <w:p w14:paraId="6CF9AF59" w14:textId="77777777" w:rsidR="0079669D" w:rsidRPr="00583868" w:rsidRDefault="0079669D" w:rsidP="0079669D">
      <w:pPr>
        <w:pStyle w:val="a3"/>
        <w:numPr>
          <w:ilvl w:val="0"/>
          <w:numId w:val="1"/>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акт(ы) приема-передачи товара(</w:t>
      </w:r>
      <w:proofErr w:type="spellStart"/>
      <w:r w:rsidRPr="00583868">
        <w:rPr>
          <w:rFonts w:eastAsiaTheme="minorHAnsi"/>
        </w:rPr>
        <w:t>ов</w:t>
      </w:r>
      <w:proofErr w:type="spellEnd"/>
      <w:r w:rsidRPr="00583868">
        <w:rPr>
          <w:rFonts w:eastAsiaTheme="minorHAnsi"/>
        </w:rPr>
        <w:t>);</w:t>
      </w:r>
    </w:p>
    <w:p w14:paraId="41C8ED6E" w14:textId="77777777" w:rsidR="0079669D" w:rsidRPr="00583868" w:rsidRDefault="0079669D" w:rsidP="0079669D">
      <w:pPr>
        <w:pStyle w:val="a3"/>
        <w:numPr>
          <w:ilvl w:val="0"/>
          <w:numId w:val="1"/>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 xml:space="preserve"> счет-фактура с описанием, указанием количества, цены единицы и общей суммы</w:t>
      </w:r>
      <w:r w:rsidRPr="00583868">
        <w:rPr>
          <w:spacing w:val="2"/>
        </w:rPr>
        <w:t xml:space="preserve"> </w:t>
      </w:r>
      <w:r w:rsidRPr="00583868">
        <w:rPr>
          <w:rFonts w:eastAsiaTheme="minorHAnsi"/>
        </w:rPr>
        <w:t xml:space="preserve">поставленных товаров, предоставленная Поставщиком Заказчику. </w:t>
      </w:r>
      <w:bookmarkStart w:id="24" w:name="z494"/>
      <w:bookmarkEnd w:id="24"/>
    </w:p>
    <w:p w14:paraId="544977CA" w14:textId="77777777" w:rsidR="0079669D" w:rsidRPr="00583868" w:rsidRDefault="0079669D" w:rsidP="0079669D">
      <w:pPr>
        <w:pStyle w:val="a3"/>
        <w:numPr>
          <w:ilvl w:val="0"/>
          <w:numId w:val="1"/>
        </w:numPr>
        <w:shd w:val="clear" w:color="auto" w:fill="FFFFFF"/>
        <w:tabs>
          <w:tab w:val="left" w:pos="284"/>
        </w:tabs>
        <w:spacing w:before="0" w:beforeAutospacing="0" w:after="0" w:afterAutospacing="0"/>
        <w:ind w:left="0" w:firstLine="0"/>
        <w:jc w:val="both"/>
        <w:textAlignment w:val="baseline"/>
        <w:rPr>
          <w:lang w:val="kk-KZ"/>
        </w:rPr>
      </w:pPr>
      <w:r w:rsidRPr="00583868">
        <w:t>Регистрационное удостоверение</w:t>
      </w:r>
      <w:r w:rsidRPr="00583868">
        <w:rPr>
          <w:lang w:val="kk-KZ"/>
        </w:rPr>
        <w:t xml:space="preserve"> </w:t>
      </w:r>
      <w:r w:rsidRPr="00583868">
        <w:t>(о регистрации в РК) или письмо о том, что оборудование не подлежит регистрации от уполномоченного органа;</w:t>
      </w:r>
    </w:p>
    <w:p w14:paraId="218570A1" w14:textId="77777777" w:rsidR="0079669D" w:rsidRPr="00583868" w:rsidRDefault="0079669D" w:rsidP="0079669D">
      <w:pPr>
        <w:pStyle w:val="a3"/>
        <w:numPr>
          <w:ilvl w:val="0"/>
          <w:numId w:val="1"/>
        </w:numPr>
        <w:shd w:val="clear" w:color="auto" w:fill="FFFFFF"/>
        <w:tabs>
          <w:tab w:val="left" w:pos="284"/>
        </w:tabs>
        <w:spacing w:before="0" w:beforeAutospacing="0" w:after="0" w:afterAutospacing="0"/>
        <w:ind w:left="0" w:firstLine="0"/>
        <w:jc w:val="both"/>
        <w:textAlignment w:val="baseline"/>
        <w:rPr>
          <w:spacing w:val="2"/>
        </w:rPr>
      </w:pPr>
      <w:r w:rsidRPr="00583868">
        <w:t>Техническая спецификация;</w:t>
      </w:r>
    </w:p>
    <w:p w14:paraId="173E87B7" w14:textId="77777777" w:rsidR="0079669D" w:rsidRPr="00583868" w:rsidRDefault="0079669D" w:rsidP="0079669D">
      <w:pPr>
        <w:pStyle w:val="a6"/>
        <w:numPr>
          <w:ilvl w:val="0"/>
          <w:numId w:val="1"/>
        </w:numPr>
        <w:tabs>
          <w:tab w:val="left" w:pos="284"/>
        </w:tabs>
        <w:spacing w:after="0"/>
        <w:ind w:left="0" w:firstLine="0"/>
        <w:jc w:val="both"/>
        <w:rPr>
          <w:rFonts w:ascii="Times New Roman" w:hAnsi="Times New Roman" w:cs="Times New Roman"/>
        </w:rPr>
      </w:pPr>
      <w:r w:rsidRPr="00583868">
        <w:rPr>
          <w:rFonts w:ascii="Times New Roman" w:hAnsi="Times New Roman" w:cs="Times New Roman"/>
        </w:rPr>
        <w:t>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w:t>
      </w:r>
      <w:r w:rsidRPr="00583868">
        <w:rPr>
          <w:rFonts w:ascii="Times New Roman" w:hAnsi="Times New Roman" w:cs="Times New Roman"/>
          <w:lang w:val="kk-KZ"/>
        </w:rPr>
        <w:t xml:space="preserve"> подтв</w:t>
      </w:r>
      <w:r>
        <w:rPr>
          <w:rFonts w:ascii="Times New Roman" w:hAnsi="Times New Roman" w:cs="Times New Roman"/>
          <w:lang w:val="kk-KZ"/>
        </w:rPr>
        <w:t>е</w:t>
      </w:r>
      <w:r w:rsidRPr="00583868">
        <w:rPr>
          <w:rFonts w:ascii="Times New Roman" w:hAnsi="Times New Roman" w:cs="Times New Roman"/>
          <w:lang w:val="kk-KZ"/>
        </w:rPr>
        <w:t>рждение</w:t>
      </w:r>
      <w:r w:rsidRPr="00583868">
        <w:rPr>
          <w:rFonts w:ascii="Times New Roman" w:hAnsi="Times New Roman" w:cs="Times New Roman"/>
        </w:rPr>
        <w:t>, что он не подлежит внесению в реестр ГСИ Республики Казахстан).</w:t>
      </w:r>
    </w:p>
    <w:p w14:paraId="54E925EF" w14:textId="77777777" w:rsidR="0079669D" w:rsidRPr="00583868" w:rsidRDefault="0079669D" w:rsidP="0079669D">
      <w:pPr>
        <w:pStyle w:val="a3"/>
        <w:numPr>
          <w:ilvl w:val="0"/>
          <w:numId w:val="1"/>
        </w:numPr>
        <w:shd w:val="clear" w:color="auto" w:fill="FFFFFF"/>
        <w:tabs>
          <w:tab w:val="left" w:pos="284"/>
        </w:tabs>
        <w:spacing w:before="0" w:beforeAutospacing="0" w:after="0" w:afterAutospacing="0"/>
        <w:ind w:left="0" w:firstLine="0"/>
        <w:jc w:val="both"/>
        <w:textAlignment w:val="baseline"/>
        <w:rPr>
          <w:spacing w:val="2"/>
        </w:rPr>
      </w:pPr>
      <w:r w:rsidRPr="00583868">
        <w:t>Первичная поверка ( если данное оборудование является средством измерения);</w:t>
      </w:r>
    </w:p>
    <w:p w14:paraId="0F613358" w14:textId="77777777" w:rsidR="0079669D" w:rsidRPr="00583868" w:rsidRDefault="0079669D" w:rsidP="0079669D">
      <w:pPr>
        <w:pStyle w:val="a3"/>
        <w:numPr>
          <w:ilvl w:val="0"/>
          <w:numId w:val="1"/>
        </w:numPr>
        <w:shd w:val="clear" w:color="auto" w:fill="FFFFFF"/>
        <w:tabs>
          <w:tab w:val="left" w:pos="284"/>
          <w:tab w:val="left" w:pos="567"/>
        </w:tabs>
        <w:spacing w:before="0" w:beforeAutospacing="0" w:after="0" w:afterAutospacing="0"/>
        <w:ind w:left="0" w:firstLine="0"/>
        <w:jc w:val="both"/>
        <w:textAlignment w:val="baseline"/>
        <w:rPr>
          <w:spacing w:val="2"/>
        </w:rPr>
      </w:pPr>
      <w:r w:rsidRPr="000D24A7">
        <w:rPr>
          <w:color w:val="000000"/>
        </w:rPr>
        <w:t>Инструкция по применению и эксплуатации оборудования на русском или государственном языках (паспорт);</w:t>
      </w:r>
    </w:p>
    <w:p w14:paraId="1EFB7191" w14:textId="77777777" w:rsidR="0079669D" w:rsidRPr="00B60FBE" w:rsidRDefault="0079669D" w:rsidP="0079669D">
      <w:pPr>
        <w:pStyle w:val="a3"/>
        <w:numPr>
          <w:ilvl w:val="0"/>
          <w:numId w:val="1"/>
        </w:numPr>
        <w:shd w:val="clear" w:color="auto" w:fill="FFFFFF"/>
        <w:tabs>
          <w:tab w:val="left" w:pos="284"/>
          <w:tab w:val="left" w:pos="567"/>
        </w:tabs>
        <w:spacing w:before="0" w:beforeAutospacing="0" w:after="0" w:afterAutospacing="0"/>
        <w:ind w:left="0" w:firstLine="0"/>
        <w:jc w:val="both"/>
        <w:textAlignment w:val="baseline"/>
        <w:rPr>
          <w:spacing w:val="2"/>
        </w:rPr>
      </w:pPr>
      <w:r w:rsidRPr="00B60FBE">
        <w:rPr>
          <w:color w:val="000000"/>
        </w:rPr>
        <w:t xml:space="preserve">Гарантийный талон на </w:t>
      </w:r>
      <w:r w:rsidRPr="00B60FBE">
        <w:rPr>
          <w:color w:val="000000"/>
          <w:lang w:val="en-US"/>
        </w:rPr>
        <w:t>12</w:t>
      </w:r>
      <w:r w:rsidRPr="00B60FBE">
        <w:rPr>
          <w:color w:val="000000"/>
        </w:rPr>
        <w:t xml:space="preserve"> месяц</w:t>
      </w:r>
    </w:p>
    <w:p w14:paraId="7C66A194" w14:textId="4FD69C5A" w:rsidR="000526C3" w:rsidRPr="009E7367" w:rsidRDefault="000526C3" w:rsidP="00A14CAF">
      <w:pPr>
        <w:spacing w:after="0"/>
        <w:jc w:val="both"/>
        <w:rPr>
          <w:sz w:val="24"/>
          <w:szCs w:val="24"/>
          <w:lang w:val="ru-RU"/>
        </w:rPr>
      </w:pPr>
      <w:r w:rsidRPr="009E7367">
        <w:rPr>
          <w:b/>
          <w:color w:val="000000"/>
          <w:sz w:val="24"/>
          <w:szCs w:val="24"/>
          <w:lang w:val="ru-RU"/>
        </w:rPr>
        <w:lastRenderedPageBreak/>
        <w:t>Глава 4. Условия поставки и приемки товара</w:t>
      </w:r>
    </w:p>
    <w:p w14:paraId="0851B89C" w14:textId="77777777" w:rsidR="000526C3" w:rsidRPr="009E7367" w:rsidRDefault="000526C3" w:rsidP="000526C3">
      <w:pPr>
        <w:spacing w:after="0"/>
        <w:jc w:val="both"/>
        <w:rPr>
          <w:sz w:val="24"/>
          <w:szCs w:val="24"/>
          <w:lang w:val="ru-RU"/>
        </w:rPr>
      </w:pPr>
      <w:bookmarkStart w:id="25" w:name="z278"/>
      <w:bookmarkEnd w:id="23"/>
      <w:r w:rsidRPr="009E7367">
        <w:rPr>
          <w:color w:val="000000"/>
          <w:sz w:val="24"/>
          <w:szCs w:val="24"/>
        </w:rPr>
        <w:t>     </w:t>
      </w:r>
      <w:r w:rsidRPr="009E7367">
        <w:rPr>
          <w:color w:val="000000"/>
          <w:sz w:val="24"/>
          <w:szCs w:val="24"/>
          <w:lang w:val="ru-RU"/>
        </w:rPr>
        <w:t xml:space="preserve"> 7. Товары, поставляемые в рамках Договора, должны соответствовать или быть выше стандартов, указанных в технической спецификации.</w:t>
      </w:r>
    </w:p>
    <w:p w14:paraId="4223E64E" w14:textId="77777777" w:rsidR="000526C3" w:rsidRPr="009E7367" w:rsidRDefault="000526C3" w:rsidP="000526C3">
      <w:pPr>
        <w:spacing w:after="0"/>
        <w:jc w:val="both"/>
        <w:rPr>
          <w:sz w:val="24"/>
          <w:szCs w:val="24"/>
          <w:lang w:val="ru-RU"/>
        </w:rPr>
      </w:pPr>
      <w:bookmarkStart w:id="26" w:name="z279"/>
      <w:bookmarkEnd w:id="25"/>
      <w:r w:rsidRPr="009E7367">
        <w:rPr>
          <w:color w:val="000000"/>
          <w:sz w:val="24"/>
          <w:szCs w:val="24"/>
        </w:rPr>
        <w:t>     </w:t>
      </w:r>
      <w:r w:rsidRPr="009E7367">
        <w:rPr>
          <w:color w:val="000000"/>
          <w:sz w:val="24"/>
          <w:szCs w:val="24"/>
          <w:lang w:val="ru-RU"/>
        </w:rPr>
        <w:t xml:space="preserve">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76470990" w14:textId="77777777" w:rsidR="000526C3" w:rsidRPr="009E7367" w:rsidRDefault="000526C3" w:rsidP="000526C3">
      <w:pPr>
        <w:spacing w:after="0"/>
        <w:jc w:val="both"/>
        <w:rPr>
          <w:sz w:val="24"/>
          <w:szCs w:val="24"/>
          <w:lang w:val="ru-RU"/>
        </w:rPr>
      </w:pPr>
      <w:bookmarkStart w:id="27" w:name="z280"/>
      <w:bookmarkEnd w:id="26"/>
      <w:r w:rsidRPr="009E7367">
        <w:rPr>
          <w:color w:val="000000"/>
          <w:sz w:val="24"/>
          <w:szCs w:val="24"/>
        </w:rPr>
        <w:t>     </w:t>
      </w:r>
      <w:r w:rsidRPr="009E7367">
        <w:rPr>
          <w:color w:val="000000"/>
          <w:sz w:val="24"/>
          <w:szCs w:val="24"/>
          <w:lang w:val="ru-RU"/>
        </w:rPr>
        <w:t xml:space="preserve">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1E46C13E" w14:textId="77777777" w:rsidR="000526C3" w:rsidRPr="009E7367" w:rsidRDefault="000526C3" w:rsidP="000526C3">
      <w:pPr>
        <w:spacing w:after="0"/>
        <w:jc w:val="both"/>
        <w:rPr>
          <w:sz w:val="24"/>
          <w:szCs w:val="24"/>
          <w:lang w:val="ru-RU"/>
        </w:rPr>
      </w:pPr>
      <w:bookmarkStart w:id="28" w:name="z281"/>
      <w:bookmarkEnd w:id="27"/>
      <w:r w:rsidRPr="009E7367">
        <w:rPr>
          <w:color w:val="000000"/>
          <w:sz w:val="24"/>
          <w:szCs w:val="24"/>
        </w:rPr>
        <w:t>     </w:t>
      </w:r>
      <w:r w:rsidRPr="009E7367">
        <w:rPr>
          <w:color w:val="000000"/>
          <w:sz w:val="24"/>
          <w:szCs w:val="24"/>
          <w:lang w:val="ru-RU"/>
        </w:rPr>
        <w:t xml:space="preserve">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1B70189B" w14:textId="77777777" w:rsidR="000526C3" w:rsidRPr="009E7367" w:rsidRDefault="000526C3" w:rsidP="000526C3">
      <w:pPr>
        <w:spacing w:after="0"/>
        <w:jc w:val="both"/>
        <w:rPr>
          <w:sz w:val="24"/>
          <w:szCs w:val="24"/>
          <w:lang w:val="ru-RU"/>
        </w:rPr>
      </w:pPr>
      <w:bookmarkStart w:id="29" w:name="z282"/>
      <w:bookmarkEnd w:id="28"/>
      <w:r w:rsidRPr="009E7367">
        <w:rPr>
          <w:color w:val="000000"/>
          <w:sz w:val="24"/>
          <w:szCs w:val="24"/>
          <w:lang w:val="ru-RU"/>
        </w:rPr>
        <w:t xml:space="preserve"> </w:t>
      </w:r>
      <w:r w:rsidRPr="009E7367">
        <w:rPr>
          <w:color w:val="000000"/>
          <w:sz w:val="24"/>
          <w:szCs w:val="24"/>
        </w:rPr>
        <w:t>     </w:t>
      </w:r>
      <w:r w:rsidRPr="009E7367">
        <w:rPr>
          <w:color w:val="000000"/>
          <w:sz w:val="24"/>
          <w:szCs w:val="24"/>
          <w:lang w:val="ru-RU"/>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14:paraId="366CA4D0" w14:textId="77777777" w:rsidR="000526C3" w:rsidRPr="009E7367" w:rsidRDefault="000526C3" w:rsidP="000526C3">
      <w:pPr>
        <w:spacing w:after="0"/>
        <w:jc w:val="both"/>
        <w:rPr>
          <w:sz w:val="24"/>
          <w:szCs w:val="24"/>
          <w:lang w:val="ru-RU"/>
        </w:rPr>
      </w:pPr>
      <w:bookmarkStart w:id="30" w:name="z283"/>
      <w:bookmarkEnd w:id="29"/>
      <w:r w:rsidRPr="009E7367">
        <w:rPr>
          <w:color w:val="000000"/>
          <w:sz w:val="24"/>
          <w:szCs w:val="24"/>
          <w:lang w:val="ru-RU"/>
        </w:rPr>
        <w:t xml:space="preserve"> </w:t>
      </w:r>
      <w:r w:rsidRPr="009E7367">
        <w:rPr>
          <w:color w:val="000000"/>
          <w:sz w:val="24"/>
          <w:szCs w:val="24"/>
        </w:rPr>
        <w:t>     </w:t>
      </w:r>
      <w:r w:rsidRPr="009E7367">
        <w:rPr>
          <w:color w:val="000000"/>
          <w:sz w:val="24"/>
          <w:szCs w:val="24"/>
          <w:lang w:val="ru-RU"/>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14:paraId="00FB8360" w14:textId="77777777" w:rsidR="000526C3" w:rsidRPr="009E7367" w:rsidRDefault="000526C3" w:rsidP="000526C3">
      <w:pPr>
        <w:spacing w:after="0"/>
        <w:jc w:val="both"/>
        <w:rPr>
          <w:sz w:val="24"/>
          <w:szCs w:val="24"/>
          <w:lang w:val="ru-RU"/>
        </w:rPr>
      </w:pPr>
      <w:bookmarkStart w:id="31" w:name="z284"/>
      <w:bookmarkEnd w:id="30"/>
      <w:r w:rsidRPr="009E7367">
        <w:rPr>
          <w:color w:val="000000"/>
          <w:sz w:val="24"/>
          <w:szCs w:val="24"/>
        </w:rPr>
        <w:t>     </w:t>
      </w:r>
      <w:r w:rsidRPr="009E7367">
        <w:rPr>
          <w:color w:val="000000"/>
          <w:sz w:val="24"/>
          <w:szCs w:val="24"/>
          <w:lang w:val="ru-RU"/>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4BEBBC1C" w14:textId="77777777" w:rsidR="000526C3" w:rsidRPr="009E7367" w:rsidRDefault="000526C3" w:rsidP="000526C3">
      <w:pPr>
        <w:spacing w:after="0"/>
        <w:jc w:val="both"/>
        <w:rPr>
          <w:sz w:val="24"/>
          <w:szCs w:val="24"/>
          <w:lang w:val="ru-RU"/>
        </w:rPr>
      </w:pPr>
      <w:bookmarkStart w:id="32" w:name="z285"/>
      <w:bookmarkEnd w:id="31"/>
      <w:r w:rsidRPr="009E7367">
        <w:rPr>
          <w:color w:val="000000"/>
          <w:sz w:val="24"/>
          <w:szCs w:val="24"/>
        </w:rPr>
        <w:t>     </w:t>
      </w:r>
      <w:r w:rsidRPr="009E7367">
        <w:rPr>
          <w:color w:val="000000"/>
          <w:sz w:val="24"/>
          <w:szCs w:val="24"/>
          <w:lang w:val="ru-RU"/>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D9C6DE4" w14:textId="77777777" w:rsidR="000526C3" w:rsidRPr="009E7367" w:rsidRDefault="000526C3" w:rsidP="000526C3">
      <w:pPr>
        <w:spacing w:after="0"/>
        <w:jc w:val="both"/>
        <w:rPr>
          <w:sz w:val="24"/>
          <w:szCs w:val="24"/>
          <w:lang w:val="ru-RU"/>
        </w:rPr>
      </w:pPr>
      <w:bookmarkStart w:id="33" w:name="z286"/>
      <w:bookmarkEnd w:id="32"/>
      <w:r w:rsidRPr="009E7367">
        <w:rPr>
          <w:color w:val="000000"/>
          <w:sz w:val="24"/>
          <w:szCs w:val="24"/>
        </w:rPr>
        <w:t>     </w:t>
      </w:r>
      <w:r w:rsidRPr="009E7367">
        <w:rPr>
          <w:color w:val="000000"/>
          <w:sz w:val="24"/>
          <w:szCs w:val="24"/>
          <w:lang w:val="ru-RU"/>
        </w:rPr>
        <w:t xml:space="preserve">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530A276" w14:textId="77777777" w:rsidR="000526C3" w:rsidRPr="009E7367" w:rsidRDefault="000526C3" w:rsidP="000526C3">
      <w:pPr>
        <w:spacing w:after="0"/>
        <w:jc w:val="both"/>
        <w:rPr>
          <w:sz w:val="24"/>
          <w:szCs w:val="24"/>
          <w:lang w:val="ru-RU"/>
        </w:rPr>
      </w:pPr>
      <w:bookmarkStart w:id="34" w:name="z287"/>
      <w:bookmarkEnd w:id="33"/>
      <w:r w:rsidRPr="009E7367">
        <w:rPr>
          <w:color w:val="000000"/>
          <w:sz w:val="24"/>
          <w:szCs w:val="24"/>
        </w:rPr>
        <w:t>     </w:t>
      </w:r>
      <w:r w:rsidRPr="009E7367">
        <w:rPr>
          <w:color w:val="000000"/>
          <w:sz w:val="24"/>
          <w:szCs w:val="24"/>
          <w:lang w:val="ru-RU"/>
        </w:rPr>
        <w:t xml:space="preserve">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15D57285" w14:textId="77777777" w:rsidR="000526C3" w:rsidRPr="009E7367" w:rsidRDefault="000526C3" w:rsidP="000526C3">
      <w:pPr>
        <w:spacing w:after="0"/>
        <w:rPr>
          <w:sz w:val="24"/>
          <w:szCs w:val="24"/>
          <w:lang w:val="ru-RU"/>
        </w:rPr>
      </w:pPr>
      <w:bookmarkStart w:id="35" w:name="z288"/>
      <w:bookmarkEnd w:id="34"/>
      <w:r w:rsidRPr="009E7367">
        <w:rPr>
          <w:b/>
          <w:color w:val="000000"/>
          <w:sz w:val="24"/>
          <w:szCs w:val="24"/>
          <w:lang w:val="ru-RU"/>
        </w:rPr>
        <w:t xml:space="preserve"> Глава 5. Особенности поставки и приемки медицинской техники</w:t>
      </w:r>
    </w:p>
    <w:p w14:paraId="38971024" w14:textId="77777777" w:rsidR="000526C3" w:rsidRPr="009E7367" w:rsidRDefault="000526C3" w:rsidP="000526C3">
      <w:pPr>
        <w:spacing w:after="0"/>
        <w:jc w:val="both"/>
        <w:rPr>
          <w:sz w:val="24"/>
          <w:szCs w:val="24"/>
          <w:lang w:val="ru-RU"/>
        </w:rPr>
      </w:pPr>
      <w:bookmarkStart w:id="36" w:name="z289"/>
      <w:bookmarkEnd w:id="35"/>
      <w:r w:rsidRPr="009E7367">
        <w:rPr>
          <w:color w:val="000000"/>
          <w:sz w:val="24"/>
          <w:szCs w:val="24"/>
          <w:lang w:val="ru-RU"/>
        </w:rPr>
        <w:t xml:space="preserve"> </w:t>
      </w:r>
      <w:r w:rsidRPr="009E7367">
        <w:rPr>
          <w:color w:val="000000"/>
          <w:sz w:val="24"/>
          <w:szCs w:val="24"/>
        </w:rPr>
        <w:t>     </w:t>
      </w:r>
      <w:r w:rsidRPr="009E7367">
        <w:rPr>
          <w:color w:val="000000"/>
          <w:sz w:val="24"/>
          <w:szCs w:val="24"/>
          <w:lang w:val="ru-RU"/>
        </w:rPr>
        <w:t xml:space="preserve"> 14. Гарантийное сервисное обслуживание на поставляемую медицинскую технику действительно в </w:t>
      </w:r>
      <w:r w:rsidRPr="00F71F37">
        <w:rPr>
          <w:color w:val="000000"/>
          <w:sz w:val="24"/>
          <w:szCs w:val="24"/>
          <w:lang w:val="ru-RU"/>
        </w:rPr>
        <w:t>течение 37 (тридцать семь)</w:t>
      </w:r>
      <w:r w:rsidRPr="009E7367">
        <w:rPr>
          <w:color w:val="000000"/>
          <w:sz w:val="24"/>
          <w:szCs w:val="24"/>
          <w:lang w:val="ru-RU"/>
        </w:rPr>
        <w:t xml:space="preserve">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14:paraId="1652F4EB" w14:textId="77777777" w:rsidR="000526C3" w:rsidRPr="009E7367" w:rsidRDefault="000526C3" w:rsidP="000526C3">
      <w:pPr>
        <w:spacing w:after="0"/>
        <w:jc w:val="both"/>
        <w:rPr>
          <w:sz w:val="24"/>
          <w:szCs w:val="24"/>
          <w:lang w:val="ru-RU"/>
        </w:rPr>
      </w:pPr>
      <w:bookmarkStart w:id="37" w:name="z290"/>
      <w:bookmarkEnd w:id="36"/>
      <w:r w:rsidRPr="009E7367">
        <w:rPr>
          <w:color w:val="000000"/>
          <w:sz w:val="24"/>
          <w:szCs w:val="24"/>
        </w:rPr>
        <w:t>     </w:t>
      </w:r>
      <w:r w:rsidRPr="009E7367">
        <w:rPr>
          <w:color w:val="000000"/>
          <w:sz w:val="24"/>
          <w:szCs w:val="24"/>
          <w:lang w:val="ru-RU"/>
        </w:rPr>
        <w:t xml:space="preserve"> 15. В рамках данного Договора Поставщик должен предоставить услуги, указанные в тендерной документации.</w:t>
      </w:r>
    </w:p>
    <w:p w14:paraId="078AABEC" w14:textId="77777777" w:rsidR="000526C3" w:rsidRPr="009E7367" w:rsidRDefault="000526C3" w:rsidP="000526C3">
      <w:pPr>
        <w:spacing w:after="0"/>
        <w:jc w:val="both"/>
        <w:rPr>
          <w:sz w:val="24"/>
          <w:szCs w:val="24"/>
          <w:lang w:val="ru-RU"/>
        </w:rPr>
      </w:pPr>
      <w:bookmarkStart w:id="38" w:name="z291"/>
      <w:bookmarkEnd w:id="37"/>
      <w:r w:rsidRPr="009E7367">
        <w:rPr>
          <w:color w:val="000000"/>
          <w:sz w:val="24"/>
          <w:szCs w:val="24"/>
        </w:rPr>
        <w:t>     </w:t>
      </w:r>
      <w:r w:rsidRPr="009E7367">
        <w:rPr>
          <w:color w:val="000000"/>
          <w:sz w:val="24"/>
          <w:szCs w:val="24"/>
          <w:lang w:val="ru-RU"/>
        </w:rPr>
        <w:t xml:space="preserve"> 16. Цены на сопутствующие услуги включены в цену Договора.</w:t>
      </w:r>
    </w:p>
    <w:p w14:paraId="6DF23A53" w14:textId="77777777" w:rsidR="000526C3" w:rsidRPr="009E7367" w:rsidRDefault="000526C3" w:rsidP="000526C3">
      <w:pPr>
        <w:spacing w:after="0"/>
        <w:jc w:val="both"/>
        <w:rPr>
          <w:sz w:val="24"/>
          <w:szCs w:val="24"/>
          <w:lang w:val="ru-RU"/>
        </w:rPr>
      </w:pPr>
      <w:bookmarkStart w:id="39" w:name="z292"/>
      <w:bookmarkEnd w:id="38"/>
      <w:r w:rsidRPr="009E7367">
        <w:rPr>
          <w:color w:val="000000"/>
          <w:sz w:val="24"/>
          <w:szCs w:val="24"/>
        </w:rPr>
        <w:t>     </w:t>
      </w:r>
      <w:r w:rsidRPr="009E7367">
        <w:rPr>
          <w:color w:val="000000"/>
          <w:sz w:val="24"/>
          <w:szCs w:val="24"/>
          <w:lang w:val="ru-RU"/>
        </w:rPr>
        <w:t xml:space="preserve">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B467D6" w14:textId="77777777" w:rsidR="000526C3" w:rsidRPr="009E7367" w:rsidRDefault="000526C3" w:rsidP="000526C3">
      <w:pPr>
        <w:spacing w:after="0"/>
        <w:jc w:val="both"/>
        <w:rPr>
          <w:sz w:val="24"/>
          <w:szCs w:val="24"/>
          <w:lang w:val="ru-RU"/>
        </w:rPr>
      </w:pPr>
      <w:bookmarkStart w:id="40" w:name="z293"/>
      <w:bookmarkEnd w:id="39"/>
      <w:r w:rsidRPr="009E7367">
        <w:rPr>
          <w:color w:val="000000"/>
          <w:sz w:val="24"/>
          <w:szCs w:val="24"/>
        </w:rPr>
        <w:lastRenderedPageBreak/>
        <w:t>     </w:t>
      </w:r>
      <w:r w:rsidRPr="009E7367">
        <w:rPr>
          <w:color w:val="000000"/>
          <w:sz w:val="24"/>
          <w:szCs w:val="24"/>
          <w:lang w:val="ru-RU"/>
        </w:rPr>
        <w:t xml:space="preserve"> 18. Поставщик, в случае прекращения производства им запасных частей, должен:</w:t>
      </w:r>
    </w:p>
    <w:p w14:paraId="24001C97" w14:textId="77777777" w:rsidR="000526C3" w:rsidRPr="009E7367" w:rsidRDefault="000526C3" w:rsidP="000526C3">
      <w:pPr>
        <w:spacing w:after="0"/>
        <w:jc w:val="both"/>
        <w:rPr>
          <w:sz w:val="24"/>
          <w:szCs w:val="24"/>
          <w:lang w:val="ru-RU"/>
        </w:rPr>
      </w:pPr>
      <w:bookmarkStart w:id="41" w:name="z294"/>
      <w:bookmarkEnd w:id="40"/>
      <w:r w:rsidRPr="009E7367">
        <w:rPr>
          <w:color w:val="000000"/>
          <w:sz w:val="24"/>
          <w:szCs w:val="24"/>
        </w:rPr>
        <w:t>     </w:t>
      </w:r>
      <w:r w:rsidRPr="009E7367">
        <w:rPr>
          <w:color w:val="000000"/>
          <w:sz w:val="24"/>
          <w:szCs w:val="24"/>
          <w:lang w:val="ru-RU"/>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335587E7" w14:textId="77777777" w:rsidR="000526C3" w:rsidRPr="009E7367" w:rsidRDefault="000526C3" w:rsidP="000526C3">
      <w:pPr>
        <w:spacing w:after="0"/>
        <w:jc w:val="both"/>
        <w:rPr>
          <w:sz w:val="24"/>
          <w:szCs w:val="24"/>
          <w:lang w:val="ru-RU"/>
        </w:rPr>
      </w:pPr>
      <w:bookmarkStart w:id="42" w:name="z295"/>
      <w:bookmarkEnd w:id="41"/>
      <w:r w:rsidRPr="009E7367">
        <w:rPr>
          <w:color w:val="000000"/>
          <w:sz w:val="24"/>
          <w:szCs w:val="24"/>
        </w:rPr>
        <w:t>     </w:t>
      </w:r>
      <w:r w:rsidRPr="009E7367">
        <w:rPr>
          <w:color w:val="000000"/>
          <w:sz w:val="24"/>
          <w:szCs w:val="24"/>
          <w:lang w:val="ru-RU"/>
        </w:rPr>
        <w:t xml:space="preserve">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734B6CFD" w14:textId="77777777" w:rsidR="000526C3" w:rsidRPr="009E7367" w:rsidRDefault="000526C3" w:rsidP="000526C3">
      <w:pPr>
        <w:spacing w:after="0"/>
        <w:jc w:val="both"/>
        <w:rPr>
          <w:sz w:val="24"/>
          <w:szCs w:val="24"/>
          <w:lang w:val="ru-RU"/>
        </w:rPr>
      </w:pPr>
      <w:bookmarkStart w:id="43" w:name="z296"/>
      <w:bookmarkEnd w:id="42"/>
      <w:r w:rsidRPr="009E7367">
        <w:rPr>
          <w:color w:val="000000"/>
          <w:sz w:val="24"/>
          <w:szCs w:val="24"/>
        </w:rPr>
        <w:t>     </w:t>
      </w:r>
      <w:r w:rsidRPr="009E7367">
        <w:rPr>
          <w:color w:val="000000"/>
          <w:sz w:val="24"/>
          <w:szCs w:val="24"/>
          <w:lang w:val="ru-RU"/>
        </w:rPr>
        <w:t xml:space="preserve"> 19. Поставщик гарантирует, что товары, поставленные в рамках Договора:</w:t>
      </w:r>
    </w:p>
    <w:p w14:paraId="2FA113B8" w14:textId="77777777" w:rsidR="000526C3" w:rsidRPr="009E7367" w:rsidRDefault="000526C3" w:rsidP="000526C3">
      <w:pPr>
        <w:spacing w:after="0"/>
        <w:jc w:val="both"/>
        <w:rPr>
          <w:sz w:val="24"/>
          <w:szCs w:val="24"/>
          <w:lang w:val="ru-RU"/>
        </w:rPr>
      </w:pPr>
      <w:bookmarkStart w:id="44" w:name="z297"/>
      <w:bookmarkEnd w:id="43"/>
      <w:r w:rsidRPr="009E7367">
        <w:rPr>
          <w:color w:val="000000"/>
          <w:sz w:val="24"/>
          <w:szCs w:val="24"/>
        </w:rPr>
        <w:t>     </w:t>
      </w:r>
      <w:r w:rsidRPr="009E7367">
        <w:rPr>
          <w:color w:val="000000"/>
          <w:sz w:val="24"/>
          <w:szCs w:val="24"/>
          <w:lang w:val="ru-RU"/>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17E47FE" w14:textId="77777777" w:rsidR="000526C3" w:rsidRPr="009E7367" w:rsidRDefault="000526C3" w:rsidP="000526C3">
      <w:pPr>
        <w:spacing w:after="0"/>
        <w:jc w:val="both"/>
        <w:rPr>
          <w:sz w:val="24"/>
          <w:szCs w:val="24"/>
          <w:lang w:val="ru-RU"/>
        </w:rPr>
      </w:pPr>
      <w:bookmarkStart w:id="45" w:name="z298"/>
      <w:bookmarkEnd w:id="44"/>
      <w:r w:rsidRPr="009E7367">
        <w:rPr>
          <w:color w:val="000000"/>
          <w:sz w:val="24"/>
          <w:szCs w:val="24"/>
        </w:rPr>
        <w:t>     </w:t>
      </w:r>
      <w:r w:rsidRPr="009E7367">
        <w:rPr>
          <w:color w:val="000000"/>
          <w:sz w:val="24"/>
          <w:szCs w:val="24"/>
          <w:lang w:val="ru-RU"/>
        </w:rPr>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749CC66B" w14:textId="77777777" w:rsidR="000526C3" w:rsidRPr="009E7367" w:rsidRDefault="000526C3" w:rsidP="000526C3">
      <w:pPr>
        <w:spacing w:after="0"/>
        <w:jc w:val="both"/>
        <w:rPr>
          <w:sz w:val="24"/>
          <w:szCs w:val="24"/>
          <w:lang w:val="ru-RU"/>
        </w:rPr>
      </w:pPr>
      <w:bookmarkStart w:id="46" w:name="z299"/>
      <w:bookmarkEnd w:id="45"/>
      <w:r w:rsidRPr="009E7367">
        <w:rPr>
          <w:color w:val="000000"/>
          <w:sz w:val="24"/>
          <w:szCs w:val="24"/>
        </w:rPr>
        <w:t>     </w:t>
      </w:r>
      <w:r w:rsidRPr="009E7367">
        <w:rPr>
          <w:color w:val="000000"/>
          <w:sz w:val="24"/>
          <w:szCs w:val="24"/>
          <w:lang w:val="ru-RU"/>
        </w:rPr>
        <w:t xml:space="preserve">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3D74ED55" w14:textId="77777777" w:rsidR="000526C3" w:rsidRPr="009E7367" w:rsidRDefault="000526C3" w:rsidP="000526C3">
      <w:pPr>
        <w:spacing w:after="0"/>
        <w:jc w:val="both"/>
        <w:rPr>
          <w:sz w:val="24"/>
          <w:szCs w:val="24"/>
          <w:lang w:val="ru-RU"/>
        </w:rPr>
      </w:pPr>
      <w:bookmarkStart w:id="47" w:name="z300"/>
      <w:bookmarkEnd w:id="46"/>
      <w:r w:rsidRPr="009E7367">
        <w:rPr>
          <w:color w:val="000000"/>
          <w:sz w:val="24"/>
          <w:szCs w:val="24"/>
        </w:rPr>
        <w:t>     </w:t>
      </w:r>
      <w:r w:rsidRPr="009E7367">
        <w:rPr>
          <w:color w:val="000000"/>
          <w:sz w:val="24"/>
          <w:szCs w:val="24"/>
          <w:lang w:val="ru-RU"/>
        </w:rPr>
        <w:t xml:space="preserve">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49C1B676" w14:textId="77777777" w:rsidR="000526C3" w:rsidRPr="009E7367" w:rsidRDefault="000526C3" w:rsidP="000526C3">
      <w:pPr>
        <w:spacing w:after="0"/>
        <w:jc w:val="both"/>
        <w:rPr>
          <w:sz w:val="24"/>
          <w:szCs w:val="24"/>
          <w:lang w:val="ru-RU"/>
        </w:rPr>
      </w:pPr>
      <w:bookmarkStart w:id="48" w:name="z301"/>
      <w:bookmarkEnd w:id="47"/>
      <w:r w:rsidRPr="009E7367">
        <w:rPr>
          <w:color w:val="000000"/>
          <w:sz w:val="24"/>
          <w:szCs w:val="24"/>
        </w:rPr>
        <w:t>     </w:t>
      </w:r>
      <w:r w:rsidRPr="009E7367">
        <w:rPr>
          <w:color w:val="000000"/>
          <w:sz w:val="24"/>
          <w:szCs w:val="24"/>
          <w:lang w:val="ru-RU"/>
        </w:rPr>
        <w:t xml:space="preserve"> 22. Заказчик обязан оперативно уведомить Поставщика в письменном виде обо всех претензиях, связанных с данной гарантией.</w:t>
      </w:r>
    </w:p>
    <w:p w14:paraId="2781ABE1" w14:textId="77777777" w:rsidR="000526C3" w:rsidRPr="009E7367" w:rsidRDefault="000526C3" w:rsidP="000526C3">
      <w:pPr>
        <w:spacing w:after="0"/>
        <w:jc w:val="both"/>
        <w:rPr>
          <w:sz w:val="24"/>
          <w:szCs w:val="24"/>
          <w:lang w:val="ru-RU"/>
        </w:rPr>
      </w:pPr>
      <w:bookmarkStart w:id="49" w:name="z302"/>
      <w:bookmarkEnd w:id="48"/>
      <w:r w:rsidRPr="009E7367">
        <w:rPr>
          <w:color w:val="000000"/>
          <w:sz w:val="24"/>
          <w:szCs w:val="24"/>
        </w:rPr>
        <w:t>     </w:t>
      </w:r>
      <w:r w:rsidRPr="009E7367">
        <w:rPr>
          <w:color w:val="000000"/>
          <w:sz w:val="24"/>
          <w:szCs w:val="24"/>
          <w:lang w:val="ru-RU"/>
        </w:rPr>
        <w:t xml:space="preserve">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4AB9681" w14:textId="77777777" w:rsidR="000526C3" w:rsidRPr="009E7367" w:rsidRDefault="000526C3" w:rsidP="000526C3">
      <w:pPr>
        <w:spacing w:after="0"/>
        <w:jc w:val="both"/>
        <w:rPr>
          <w:sz w:val="24"/>
          <w:szCs w:val="24"/>
          <w:lang w:val="ru-RU"/>
        </w:rPr>
      </w:pPr>
      <w:bookmarkStart w:id="50" w:name="z303"/>
      <w:bookmarkEnd w:id="49"/>
      <w:r w:rsidRPr="009E7367">
        <w:rPr>
          <w:color w:val="000000"/>
          <w:sz w:val="24"/>
          <w:szCs w:val="24"/>
        </w:rPr>
        <w:t>     </w:t>
      </w:r>
      <w:r w:rsidRPr="009E7367">
        <w:rPr>
          <w:color w:val="000000"/>
          <w:sz w:val="24"/>
          <w:szCs w:val="24"/>
          <w:lang w:val="ru-RU"/>
        </w:rPr>
        <w:t xml:space="preserve">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35B99C72" w14:textId="77777777" w:rsidR="000526C3" w:rsidRPr="009E7367" w:rsidRDefault="000526C3" w:rsidP="000526C3">
      <w:pPr>
        <w:spacing w:after="0"/>
        <w:jc w:val="both"/>
        <w:rPr>
          <w:sz w:val="24"/>
          <w:szCs w:val="24"/>
          <w:lang w:val="ru-RU"/>
        </w:rPr>
      </w:pPr>
      <w:bookmarkStart w:id="51" w:name="z304"/>
      <w:bookmarkEnd w:id="50"/>
      <w:r w:rsidRPr="009E7367">
        <w:rPr>
          <w:color w:val="000000"/>
          <w:sz w:val="24"/>
          <w:szCs w:val="24"/>
        </w:rPr>
        <w:t>     </w:t>
      </w:r>
      <w:r w:rsidRPr="009E7367">
        <w:rPr>
          <w:color w:val="000000"/>
          <w:sz w:val="24"/>
          <w:szCs w:val="24"/>
          <w:lang w:val="ru-RU"/>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2CB38321" w14:textId="77777777" w:rsidR="000526C3" w:rsidRPr="009E7367" w:rsidRDefault="000526C3" w:rsidP="000526C3">
      <w:pPr>
        <w:spacing w:after="0"/>
        <w:jc w:val="both"/>
        <w:rPr>
          <w:sz w:val="24"/>
          <w:szCs w:val="24"/>
          <w:lang w:val="ru-RU"/>
        </w:rPr>
      </w:pPr>
      <w:bookmarkStart w:id="52" w:name="z305"/>
      <w:bookmarkEnd w:id="51"/>
      <w:r w:rsidRPr="009E7367">
        <w:rPr>
          <w:color w:val="000000"/>
          <w:sz w:val="24"/>
          <w:szCs w:val="24"/>
        </w:rPr>
        <w:t>     </w:t>
      </w:r>
      <w:r w:rsidRPr="009E7367">
        <w:rPr>
          <w:color w:val="000000"/>
          <w:sz w:val="24"/>
          <w:szCs w:val="24"/>
          <w:lang w:val="ru-RU"/>
        </w:rPr>
        <w:t xml:space="preserve">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7DBA47ED" w14:textId="77777777" w:rsidR="000526C3" w:rsidRPr="009E7367" w:rsidRDefault="000526C3" w:rsidP="000526C3">
      <w:pPr>
        <w:spacing w:after="0"/>
        <w:rPr>
          <w:sz w:val="24"/>
          <w:szCs w:val="24"/>
          <w:lang w:val="ru-RU"/>
        </w:rPr>
      </w:pPr>
      <w:bookmarkStart w:id="53" w:name="z306"/>
      <w:bookmarkEnd w:id="52"/>
      <w:r w:rsidRPr="009E7367">
        <w:rPr>
          <w:b/>
          <w:color w:val="000000"/>
          <w:sz w:val="24"/>
          <w:szCs w:val="24"/>
          <w:lang w:val="ru-RU"/>
        </w:rPr>
        <w:t xml:space="preserve"> Глава 6. Ответственность Сторон</w:t>
      </w:r>
    </w:p>
    <w:p w14:paraId="6E663F1D" w14:textId="77777777" w:rsidR="000526C3" w:rsidRPr="009E7367" w:rsidRDefault="000526C3" w:rsidP="000526C3">
      <w:pPr>
        <w:spacing w:after="0"/>
        <w:jc w:val="both"/>
        <w:rPr>
          <w:sz w:val="24"/>
          <w:szCs w:val="24"/>
          <w:lang w:val="ru-RU"/>
        </w:rPr>
      </w:pPr>
      <w:bookmarkStart w:id="54" w:name="z307"/>
      <w:bookmarkEnd w:id="53"/>
      <w:r w:rsidRPr="009E7367">
        <w:rPr>
          <w:color w:val="000000"/>
          <w:sz w:val="24"/>
          <w:szCs w:val="24"/>
        </w:rPr>
        <w:t>     </w:t>
      </w:r>
      <w:r w:rsidRPr="009E7367">
        <w:rPr>
          <w:color w:val="000000"/>
          <w:sz w:val="24"/>
          <w:szCs w:val="24"/>
          <w:lang w:val="ru-RU"/>
        </w:rPr>
        <w:t xml:space="preserve">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63902AA7" w14:textId="77777777" w:rsidR="000526C3" w:rsidRPr="009E7367" w:rsidRDefault="000526C3" w:rsidP="000526C3">
      <w:pPr>
        <w:spacing w:after="0"/>
        <w:jc w:val="both"/>
        <w:rPr>
          <w:sz w:val="24"/>
          <w:szCs w:val="24"/>
          <w:lang w:val="ru-RU"/>
        </w:rPr>
      </w:pPr>
      <w:bookmarkStart w:id="55" w:name="z308"/>
      <w:bookmarkEnd w:id="54"/>
      <w:r w:rsidRPr="009E7367">
        <w:rPr>
          <w:color w:val="000000"/>
          <w:sz w:val="24"/>
          <w:szCs w:val="24"/>
        </w:rPr>
        <w:lastRenderedPageBreak/>
        <w:t>     </w:t>
      </w:r>
      <w:r w:rsidRPr="009E7367">
        <w:rPr>
          <w:color w:val="000000"/>
          <w:sz w:val="24"/>
          <w:szCs w:val="24"/>
          <w:lang w:val="ru-RU"/>
        </w:rPr>
        <w:t xml:space="preserve"> 28. Поставка товаров и предоставление услуг должны осуществляться Поставщиком в соответствии с графиком, указанным в таблице цен.</w:t>
      </w:r>
    </w:p>
    <w:p w14:paraId="2CC130E5" w14:textId="77777777" w:rsidR="000526C3" w:rsidRPr="009E7367" w:rsidRDefault="000526C3" w:rsidP="000526C3">
      <w:pPr>
        <w:spacing w:after="0"/>
        <w:jc w:val="both"/>
        <w:rPr>
          <w:sz w:val="24"/>
          <w:szCs w:val="24"/>
          <w:lang w:val="ru-RU"/>
        </w:rPr>
      </w:pPr>
      <w:bookmarkStart w:id="56" w:name="z309"/>
      <w:bookmarkEnd w:id="55"/>
      <w:r w:rsidRPr="009E7367">
        <w:rPr>
          <w:color w:val="000000"/>
          <w:sz w:val="24"/>
          <w:szCs w:val="24"/>
        </w:rPr>
        <w:t>     </w:t>
      </w:r>
      <w:r w:rsidRPr="009E7367">
        <w:rPr>
          <w:color w:val="000000"/>
          <w:sz w:val="24"/>
          <w:szCs w:val="24"/>
          <w:lang w:val="ru-RU"/>
        </w:rPr>
        <w:t xml:space="preserve"> 29. Задержка с выполнением поставки со стороны поставщика приводит к удержанию обеспечения исполнения договора и выплате неустойки.</w:t>
      </w:r>
    </w:p>
    <w:p w14:paraId="0A7D8E12" w14:textId="77777777" w:rsidR="000526C3" w:rsidRPr="009E7367" w:rsidRDefault="000526C3" w:rsidP="000526C3">
      <w:pPr>
        <w:spacing w:after="0"/>
        <w:jc w:val="both"/>
        <w:rPr>
          <w:sz w:val="24"/>
          <w:szCs w:val="24"/>
          <w:lang w:val="ru-RU"/>
        </w:rPr>
      </w:pPr>
      <w:bookmarkStart w:id="57" w:name="z310"/>
      <w:bookmarkEnd w:id="56"/>
      <w:r w:rsidRPr="009E7367">
        <w:rPr>
          <w:color w:val="000000"/>
          <w:sz w:val="24"/>
          <w:szCs w:val="24"/>
        </w:rPr>
        <w:t>     </w:t>
      </w:r>
      <w:r w:rsidRPr="009E7367">
        <w:rPr>
          <w:color w:val="000000"/>
          <w:sz w:val="24"/>
          <w:szCs w:val="24"/>
          <w:lang w:val="ru-RU"/>
        </w:rPr>
        <w:t xml:space="preserve">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0DC009F4" w14:textId="77777777" w:rsidR="000526C3" w:rsidRPr="009E7367" w:rsidRDefault="000526C3" w:rsidP="000526C3">
      <w:pPr>
        <w:spacing w:after="0"/>
        <w:jc w:val="both"/>
        <w:rPr>
          <w:sz w:val="24"/>
          <w:szCs w:val="24"/>
          <w:lang w:val="ru-RU"/>
        </w:rPr>
      </w:pPr>
      <w:bookmarkStart w:id="58" w:name="z311"/>
      <w:bookmarkEnd w:id="57"/>
      <w:r w:rsidRPr="009E7367">
        <w:rPr>
          <w:color w:val="000000"/>
          <w:sz w:val="24"/>
          <w:szCs w:val="24"/>
        </w:rPr>
        <w:t>     </w:t>
      </w:r>
      <w:r w:rsidRPr="009E7367">
        <w:rPr>
          <w:color w:val="000000"/>
          <w:sz w:val="24"/>
          <w:szCs w:val="24"/>
          <w:lang w:val="ru-RU"/>
        </w:rPr>
        <w:t xml:space="preserve">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1B4A9F13" w14:textId="77777777" w:rsidR="000526C3" w:rsidRPr="009E7367" w:rsidRDefault="000526C3" w:rsidP="000526C3">
      <w:pPr>
        <w:spacing w:after="0"/>
        <w:jc w:val="both"/>
        <w:rPr>
          <w:sz w:val="24"/>
          <w:szCs w:val="24"/>
          <w:lang w:val="ru-RU"/>
        </w:rPr>
      </w:pPr>
      <w:bookmarkStart w:id="59" w:name="z312"/>
      <w:bookmarkEnd w:id="58"/>
      <w:r w:rsidRPr="009E7367">
        <w:rPr>
          <w:color w:val="000000"/>
          <w:sz w:val="24"/>
          <w:szCs w:val="24"/>
        </w:rPr>
        <w:t>     </w:t>
      </w:r>
      <w:r w:rsidRPr="009E7367">
        <w:rPr>
          <w:color w:val="000000"/>
          <w:sz w:val="24"/>
          <w:szCs w:val="24"/>
          <w:lang w:val="ru-RU"/>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18C54FAE" w14:textId="77777777" w:rsidR="000526C3" w:rsidRPr="009E7367" w:rsidRDefault="000526C3" w:rsidP="000526C3">
      <w:pPr>
        <w:spacing w:after="0"/>
        <w:jc w:val="both"/>
        <w:rPr>
          <w:sz w:val="24"/>
          <w:szCs w:val="24"/>
          <w:lang w:val="ru-RU"/>
        </w:rPr>
      </w:pPr>
      <w:bookmarkStart w:id="60" w:name="z313"/>
      <w:bookmarkEnd w:id="59"/>
      <w:r w:rsidRPr="009E7367">
        <w:rPr>
          <w:color w:val="000000"/>
          <w:sz w:val="24"/>
          <w:szCs w:val="24"/>
          <w:lang w:val="ru-RU"/>
        </w:rPr>
        <w:t xml:space="preserve"> </w:t>
      </w:r>
      <w:r w:rsidRPr="009E7367">
        <w:rPr>
          <w:color w:val="000000"/>
          <w:sz w:val="24"/>
          <w:szCs w:val="24"/>
        </w:rPr>
        <w:t>     </w:t>
      </w:r>
      <w:r w:rsidRPr="009E7367">
        <w:rPr>
          <w:color w:val="000000"/>
          <w:sz w:val="24"/>
          <w:szCs w:val="24"/>
          <w:lang w:val="ru-RU"/>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
    <w:p w14:paraId="648E8D64" w14:textId="77777777" w:rsidR="000526C3" w:rsidRPr="009E7367" w:rsidRDefault="000526C3" w:rsidP="000526C3">
      <w:pPr>
        <w:spacing w:after="0"/>
        <w:jc w:val="both"/>
        <w:rPr>
          <w:sz w:val="24"/>
          <w:szCs w:val="24"/>
          <w:lang w:val="ru-RU"/>
        </w:rPr>
      </w:pPr>
      <w:bookmarkStart w:id="61" w:name="z314"/>
      <w:bookmarkEnd w:id="60"/>
      <w:r w:rsidRPr="009E7367">
        <w:rPr>
          <w:color w:val="000000"/>
          <w:sz w:val="24"/>
          <w:szCs w:val="24"/>
        </w:rPr>
        <w:t>     </w:t>
      </w:r>
      <w:r w:rsidRPr="009E7367">
        <w:rPr>
          <w:color w:val="000000"/>
          <w:sz w:val="24"/>
          <w:szCs w:val="24"/>
          <w:lang w:val="ru-RU"/>
        </w:rPr>
        <w:t xml:space="preserve">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9E7367">
        <w:rPr>
          <w:color w:val="000000"/>
          <w:sz w:val="24"/>
          <w:szCs w:val="24"/>
          <w:lang w:val="ru-RU"/>
        </w:rPr>
        <w:t>Неуведомление</w:t>
      </w:r>
      <w:proofErr w:type="spellEnd"/>
      <w:r w:rsidRPr="009E7367">
        <w:rPr>
          <w:color w:val="000000"/>
          <w:sz w:val="24"/>
          <w:szCs w:val="24"/>
          <w:lang w:val="ru-RU"/>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4BD32499" w14:textId="77777777" w:rsidR="000526C3" w:rsidRPr="009E7367" w:rsidRDefault="000526C3" w:rsidP="000526C3">
      <w:pPr>
        <w:spacing w:after="0"/>
        <w:jc w:val="both"/>
        <w:rPr>
          <w:sz w:val="24"/>
          <w:szCs w:val="24"/>
          <w:lang w:val="ru-RU"/>
        </w:rPr>
      </w:pPr>
      <w:bookmarkStart w:id="62" w:name="z315"/>
      <w:bookmarkEnd w:id="61"/>
      <w:r w:rsidRPr="009E7367">
        <w:rPr>
          <w:color w:val="000000"/>
          <w:sz w:val="24"/>
          <w:szCs w:val="24"/>
        </w:rPr>
        <w:t>     </w:t>
      </w:r>
      <w:r w:rsidRPr="009E7367">
        <w:rPr>
          <w:color w:val="000000"/>
          <w:sz w:val="24"/>
          <w:szCs w:val="24"/>
          <w:lang w:val="ru-RU"/>
        </w:rPr>
        <w:t xml:space="preserve"> 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E2FD14D" w14:textId="77777777" w:rsidR="000526C3" w:rsidRPr="009E7367" w:rsidRDefault="000526C3" w:rsidP="000526C3">
      <w:pPr>
        <w:spacing w:after="0"/>
        <w:jc w:val="both"/>
        <w:rPr>
          <w:sz w:val="24"/>
          <w:szCs w:val="24"/>
          <w:lang w:val="ru-RU"/>
        </w:rPr>
      </w:pPr>
      <w:bookmarkStart w:id="63" w:name="z316"/>
      <w:bookmarkEnd w:id="62"/>
      <w:r w:rsidRPr="009E7367">
        <w:rPr>
          <w:color w:val="000000"/>
          <w:sz w:val="24"/>
          <w:szCs w:val="24"/>
        </w:rPr>
        <w:t>     </w:t>
      </w:r>
      <w:r w:rsidRPr="009E7367">
        <w:rPr>
          <w:color w:val="000000"/>
          <w:sz w:val="24"/>
          <w:szCs w:val="24"/>
          <w:lang w:val="ru-RU"/>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w:t>
      </w:r>
      <w:r w:rsidRPr="009E7367">
        <w:rPr>
          <w:color w:val="000000"/>
          <w:sz w:val="24"/>
          <w:szCs w:val="24"/>
          <w:lang w:val="ru-RU"/>
        </w:rPr>
        <w:lastRenderedPageBreak/>
        <w:t>совершение действий или применение санкций, которые были или будут впоследствии предъявлены Заказчику.</w:t>
      </w:r>
    </w:p>
    <w:p w14:paraId="0B7D815E" w14:textId="77777777" w:rsidR="000526C3" w:rsidRPr="009E7367" w:rsidRDefault="000526C3" w:rsidP="000526C3">
      <w:pPr>
        <w:spacing w:after="0"/>
        <w:jc w:val="both"/>
        <w:rPr>
          <w:sz w:val="24"/>
          <w:szCs w:val="24"/>
          <w:lang w:val="ru-RU"/>
        </w:rPr>
      </w:pPr>
      <w:bookmarkStart w:id="64" w:name="z317"/>
      <w:bookmarkEnd w:id="63"/>
      <w:r w:rsidRPr="009E7367">
        <w:rPr>
          <w:color w:val="000000"/>
          <w:sz w:val="24"/>
          <w:szCs w:val="24"/>
        </w:rPr>
        <w:t>     </w:t>
      </w:r>
      <w:r w:rsidRPr="009E7367">
        <w:rPr>
          <w:color w:val="000000"/>
          <w:sz w:val="24"/>
          <w:szCs w:val="24"/>
          <w:lang w:val="ru-RU"/>
        </w:rPr>
        <w:t xml:space="preserve">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8D8B981" w14:textId="77777777" w:rsidR="000526C3" w:rsidRPr="009E7367" w:rsidRDefault="000526C3" w:rsidP="000526C3">
      <w:pPr>
        <w:spacing w:after="0"/>
        <w:jc w:val="both"/>
        <w:rPr>
          <w:sz w:val="24"/>
          <w:szCs w:val="24"/>
          <w:lang w:val="ru-RU"/>
        </w:rPr>
      </w:pPr>
      <w:bookmarkStart w:id="65" w:name="z318"/>
      <w:bookmarkEnd w:id="64"/>
      <w:r w:rsidRPr="009E7367">
        <w:rPr>
          <w:color w:val="000000"/>
          <w:sz w:val="24"/>
          <w:szCs w:val="24"/>
        </w:rPr>
        <w:t>     </w:t>
      </w:r>
      <w:r w:rsidRPr="009E7367">
        <w:rPr>
          <w:color w:val="000000"/>
          <w:sz w:val="24"/>
          <w:szCs w:val="24"/>
          <w:lang w:val="ru-RU"/>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5D517935" w14:textId="77777777" w:rsidR="000526C3" w:rsidRPr="009E7367" w:rsidRDefault="000526C3" w:rsidP="000526C3">
      <w:pPr>
        <w:spacing w:after="0"/>
        <w:jc w:val="both"/>
        <w:rPr>
          <w:sz w:val="24"/>
          <w:szCs w:val="24"/>
          <w:lang w:val="ru-RU"/>
        </w:rPr>
      </w:pPr>
      <w:bookmarkStart w:id="66" w:name="z319"/>
      <w:bookmarkEnd w:id="65"/>
      <w:r w:rsidRPr="009E7367">
        <w:rPr>
          <w:color w:val="000000"/>
          <w:sz w:val="24"/>
          <w:szCs w:val="24"/>
        </w:rPr>
        <w:t>     </w:t>
      </w:r>
      <w:r w:rsidRPr="009E7367">
        <w:rPr>
          <w:color w:val="000000"/>
          <w:sz w:val="24"/>
          <w:szCs w:val="24"/>
          <w:lang w:val="ru-RU"/>
        </w:rPr>
        <w:t xml:space="preserve">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19A3BCF3" w14:textId="77777777" w:rsidR="000526C3" w:rsidRPr="009E7367" w:rsidRDefault="000526C3" w:rsidP="000526C3">
      <w:pPr>
        <w:spacing w:after="0"/>
        <w:jc w:val="both"/>
        <w:rPr>
          <w:sz w:val="24"/>
          <w:szCs w:val="24"/>
          <w:lang w:val="ru-RU"/>
        </w:rPr>
      </w:pPr>
      <w:bookmarkStart w:id="67" w:name="z320"/>
      <w:bookmarkEnd w:id="66"/>
      <w:r w:rsidRPr="009E7367">
        <w:rPr>
          <w:color w:val="000000"/>
          <w:sz w:val="24"/>
          <w:szCs w:val="24"/>
          <w:lang w:val="ru-RU"/>
        </w:rPr>
        <w:t xml:space="preserve"> </w:t>
      </w:r>
      <w:r w:rsidRPr="009E7367">
        <w:rPr>
          <w:color w:val="000000"/>
          <w:sz w:val="24"/>
          <w:szCs w:val="24"/>
        </w:rPr>
        <w:t>     </w:t>
      </w:r>
      <w:r w:rsidRPr="009E7367">
        <w:rPr>
          <w:color w:val="000000"/>
          <w:sz w:val="24"/>
          <w:szCs w:val="24"/>
          <w:lang w:val="ru-RU"/>
        </w:rPr>
        <w:t xml:space="preserve">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39946FD3" w14:textId="77777777" w:rsidR="000526C3" w:rsidRPr="009E7367" w:rsidRDefault="000526C3" w:rsidP="000526C3">
      <w:pPr>
        <w:spacing w:after="0"/>
        <w:rPr>
          <w:sz w:val="24"/>
          <w:szCs w:val="24"/>
          <w:lang w:val="ru-RU"/>
        </w:rPr>
      </w:pPr>
      <w:bookmarkStart w:id="68" w:name="z321"/>
      <w:bookmarkEnd w:id="67"/>
      <w:r w:rsidRPr="009E7367">
        <w:rPr>
          <w:b/>
          <w:color w:val="000000"/>
          <w:sz w:val="24"/>
          <w:szCs w:val="24"/>
          <w:lang w:val="ru-RU"/>
        </w:rPr>
        <w:t xml:space="preserve"> Глава 7. Конфиденциальность</w:t>
      </w:r>
    </w:p>
    <w:p w14:paraId="0E92B850" w14:textId="77777777" w:rsidR="000526C3" w:rsidRPr="009E7367" w:rsidRDefault="000526C3" w:rsidP="000526C3">
      <w:pPr>
        <w:spacing w:after="0"/>
        <w:jc w:val="both"/>
        <w:rPr>
          <w:sz w:val="24"/>
          <w:szCs w:val="24"/>
          <w:lang w:val="ru-RU"/>
        </w:rPr>
      </w:pPr>
      <w:bookmarkStart w:id="69" w:name="z322"/>
      <w:bookmarkEnd w:id="68"/>
      <w:r w:rsidRPr="009E7367">
        <w:rPr>
          <w:color w:val="000000"/>
          <w:sz w:val="24"/>
          <w:szCs w:val="24"/>
        </w:rPr>
        <w:t>     </w:t>
      </w:r>
      <w:r w:rsidRPr="009E7367">
        <w:rPr>
          <w:color w:val="000000"/>
          <w:sz w:val="24"/>
          <w:szCs w:val="24"/>
          <w:lang w:val="ru-RU"/>
        </w:rPr>
        <w:t xml:space="preserve">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2DB5938E" w14:textId="77777777" w:rsidR="000526C3" w:rsidRPr="009E7367" w:rsidRDefault="000526C3" w:rsidP="000526C3">
      <w:pPr>
        <w:spacing w:after="0"/>
        <w:jc w:val="both"/>
        <w:rPr>
          <w:sz w:val="24"/>
          <w:szCs w:val="24"/>
          <w:lang w:val="ru-RU"/>
        </w:rPr>
      </w:pPr>
      <w:bookmarkStart w:id="70" w:name="z323"/>
      <w:bookmarkEnd w:id="69"/>
      <w:r w:rsidRPr="009E7367">
        <w:rPr>
          <w:color w:val="000000"/>
          <w:sz w:val="24"/>
          <w:szCs w:val="24"/>
        </w:rPr>
        <w:t>     </w:t>
      </w:r>
      <w:r w:rsidRPr="009E7367">
        <w:rPr>
          <w:color w:val="000000"/>
          <w:sz w:val="24"/>
          <w:szCs w:val="24"/>
          <w:lang w:val="ru-RU"/>
        </w:rPr>
        <w:t xml:space="preserve"> 1) во время раскрытия находилась в публичном доступе;</w:t>
      </w:r>
    </w:p>
    <w:p w14:paraId="29EA74CC" w14:textId="77777777" w:rsidR="000526C3" w:rsidRPr="009E7367" w:rsidRDefault="000526C3" w:rsidP="000526C3">
      <w:pPr>
        <w:spacing w:after="0"/>
        <w:jc w:val="both"/>
        <w:rPr>
          <w:sz w:val="24"/>
          <w:szCs w:val="24"/>
          <w:lang w:val="ru-RU"/>
        </w:rPr>
      </w:pPr>
      <w:bookmarkStart w:id="71" w:name="z324"/>
      <w:bookmarkEnd w:id="70"/>
      <w:r w:rsidRPr="009E7367">
        <w:rPr>
          <w:color w:val="000000"/>
          <w:sz w:val="24"/>
          <w:szCs w:val="24"/>
        </w:rPr>
        <w:t>     </w:t>
      </w:r>
      <w:r w:rsidRPr="009E7367">
        <w:rPr>
          <w:color w:val="000000"/>
          <w:sz w:val="24"/>
          <w:szCs w:val="24"/>
          <w:lang w:val="ru-RU"/>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228F7128" w14:textId="77777777" w:rsidR="000526C3" w:rsidRPr="009E7367" w:rsidRDefault="000526C3" w:rsidP="000526C3">
      <w:pPr>
        <w:spacing w:after="0"/>
        <w:jc w:val="both"/>
        <w:rPr>
          <w:sz w:val="24"/>
          <w:szCs w:val="24"/>
          <w:lang w:val="ru-RU"/>
        </w:rPr>
      </w:pPr>
      <w:bookmarkStart w:id="72" w:name="z325"/>
      <w:bookmarkEnd w:id="71"/>
      <w:r w:rsidRPr="009E7367">
        <w:rPr>
          <w:color w:val="000000"/>
          <w:sz w:val="24"/>
          <w:szCs w:val="24"/>
        </w:rPr>
        <w:t>     </w:t>
      </w:r>
      <w:r w:rsidRPr="009E7367">
        <w:rPr>
          <w:color w:val="000000"/>
          <w:sz w:val="24"/>
          <w:szCs w:val="24"/>
          <w:lang w:val="ru-RU"/>
        </w:rPr>
        <w:t xml:space="preserve"> 3) во время раскрытия другой Стороной находилась во владении у Стороны и не была приобретена прямо или косвенно у такой Стороны;</w:t>
      </w:r>
    </w:p>
    <w:p w14:paraId="73F4C419" w14:textId="77777777" w:rsidR="000526C3" w:rsidRPr="009E7367" w:rsidRDefault="000526C3" w:rsidP="000526C3">
      <w:pPr>
        <w:spacing w:after="0"/>
        <w:jc w:val="both"/>
        <w:rPr>
          <w:sz w:val="24"/>
          <w:szCs w:val="24"/>
          <w:lang w:val="ru-RU"/>
        </w:rPr>
      </w:pPr>
      <w:bookmarkStart w:id="73" w:name="z326"/>
      <w:bookmarkEnd w:id="72"/>
      <w:r w:rsidRPr="009E7367">
        <w:rPr>
          <w:color w:val="000000"/>
          <w:sz w:val="24"/>
          <w:szCs w:val="24"/>
        </w:rPr>
        <w:t>     </w:t>
      </w:r>
      <w:r w:rsidRPr="009E7367">
        <w:rPr>
          <w:color w:val="000000"/>
          <w:sz w:val="24"/>
          <w:szCs w:val="24"/>
          <w:lang w:val="ru-RU"/>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013F89C" w14:textId="77777777" w:rsidR="000526C3" w:rsidRPr="009E7367" w:rsidRDefault="000526C3" w:rsidP="000526C3">
      <w:pPr>
        <w:spacing w:after="0"/>
        <w:jc w:val="both"/>
        <w:rPr>
          <w:sz w:val="24"/>
          <w:szCs w:val="24"/>
          <w:lang w:val="ru-RU"/>
        </w:rPr>
      </w:pPr>
      <w:bookmarkStart w:id="74" w:name="z327"/>
      <w:bookmarkEnd w:id="73"/>
      <w:r w:rsidRPr="009E7367">
        <w:rPr>
          <w:color w:val="000000"/>
          <w:sz w:val="24"/>
          <w:szCs w:val="24"/>
        </w:rPr>
        <w:t>     </w:t>
      </w:r>
      <w:r w:rsidRPr="009E7367">
        <w:rPr>
          <w:color w:val="000000"/>
          <w:sz w:val="24"/>
          <w:szCs w:val="24"/>
          <w:lang w:val="ru-RU"/>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69352028" w14:textId="77777777" w:rsidR="000526C3" w:rsidRPr="009E7367" w:rsidRDefault="000526C3" w:rsidP="000526C3">
      <w:pPr>
        <w:spacing w:after="0"/>
        <w:jc w:val="both"/>
        <w:rPr>
          <w:sz w:val="24"/>
          <w:szCs w:val="24"/>
          <w:lang w:val="ru-RU"/>
        </w:rPr>
      </w:pPr>
      <w:bookmarkStart w:id="75" w:name="z328"/>
      <w:bookmarkEnd w:id="74"/>
      <w:r w:rsidRPr="009E7367">
        <w:rPr>
          <w:color w:val="000000"/>
          <w:sz w:val="24"/>
          <w:szCs w:val="24"/>
        </w:rPr>
        <w:t>     </w:t>
      </w:r>
      <w:r w:rsidRPr="009E7367">
        <w:rPr>
          <w:color w:val="000000"/>
          <w:sz w:val="24"/>
          <w:szCs w:val="24"/>
          <w:lang w:val="ru-RU"/>
        </w:rPr>
        <w:t xml:space="preserve">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361F942B" w14:textId="77777777" w:rsidR="000526C3" w:rsidRPr="009E7367" w:rsidRDefault="000526C3" w:rsidP="000526C3">
      <w:pPr>
        <w:spacing w:after="0"/>
        <w:rPr>
          <w:sz w:val="24"/>
          <w:szCs w:val="24"/>
          <w:lang w:val="ru-RU"/>
        </w:rPr>
      </w:pPr>
      <w:bookmarkStart w:id="76" w:name="z329"/>
      <w:bookmarkEnd w:id="75"/>
      <w:r w:rsidRPr="009E7367">
        <w:rPr>
          <w:b/>
          <w:color w:val="000000"/>
          <w:sz w:val="24"/>
          <w:szCs w:val="24"/>
          <w:lang w:val="ru-RU"/>
        </w:rPr>
        <w:t xml:space="preserve"> Глава 8. Заключительные положения</w:t>
      </w:r>
    </w:p>
    <w:p w14:paraId="74841633" w14:textId="6E17C0F2" w:rsidR="000526C3" w:rsidRPr="00B60FBE" w:rsidRDefault="000526C3" w:rsidP="000526C3">
      <w:pPr>
        <w:spacing w:after="0"/>
        <w:jc w:val="both"/>
        <w:rPr>
          <w:color w:val="000000"/>
          <w:sz w:val="24"/>
          <w:szCs w:val="24"/>
          <w:lang w:val="ru-RU"/>
        </w:rPr>
      </w:pPr>
      <w:bookmarkStart w:id="77" w:name="z330"/>
      <w:bookmarkEnd w:id="76"/>
      <w:r w:rsidRPr="009E7367">
        <w:rPr>
          <w:color w:val="000000"/>
          <w:sz w:val="24"/>
          <w:szCs w:val="24"/>
        </w:rPr>
        <w:t>     </w:t>
      </w:r>
      <w:r w:rsidRPr="009E7367">
        <w:rPr>
          <w:color w:val="000000"/>
          <w:sz w:val="24"/>
          <w:szCs w:val="24"/>
          <w:lang w:val="ru-RU"/>
        </w:rPr>
        <w:t xml:space="preserve"> 42. Договор составляется </w:t>
      </w:r>
      <w:r w:rsidR="00432B08">
        <w:rPr>
          <w:color w:val="000000"/>
          <w:sz w:val="24"/>
          <w:szCs w:val="24"/>
          <w:lang w:val="ru-RU"/>
        </w:rPr>
        <w:t>в двух экземплярах.</w:t>
      </w:r>
      <w:r w:rsidRPr="009E7367">
        <w:rPr>
          <w:color w:val="000000"/>
          <w:sz w:val="24"/>
          <w:szCs w:val="24"/>
          <w:lang w:val="ru-RU"/>
        </w:rPr>
        <w:t xml:space="preserve"> </w:t>
      </w:r>
    </w:p>
    <w:p w14:paraId="0A54A7E7" w14:textId="77777777" w:rsidR="000526C3" w:rsidRPr="009E7367" w:rsidRDefault="000526C3" w:rsidP="000526C3">
      <w:pPr>
        <w:spacing w:after="0"/>
        <w:jc w:val="both"/>
        <w:rPr>
          <w:sz w:val="24"/>
          <w:szCs w:val="24"/>
          <w:lang w:val="ru-RU"/>
        </w:rPr>
      </w:pPr>
      <w:bookmarkStart w:id="78" w:name="z331"/>
      <w:bookmarkEnd w:id="77"/>
      <w:r w:rsidRPr="009E7367">
        <w:rPr>
          <w:color w:val="000000"/>
          <w:sz w:val="24"/>
          <w:szCs w:val="24"/>
        </w:rPr>
        <w:lastRenderedPageBreak/>
        <w:t>     </w:t>
      </w:r>
      <w:r w:rsidRPr="009E7367">
        <w:rPr>
          <w:color w:val="000000"/>
          <w:sz w:val="24"/>
          <w:szCs w:val="24"/>
          <w:lang w:val="ru-RU"/>
        </w:rPr>
        <w:t xml:space="preserve">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6CBA08AE" w14:textId="77777777" w:rsidR="000526C3" w:rsidRPr="009E7367" w:rsidRDefault="000526C3" w:rsidP="000526C3">
      <w:pPr>
        <w:spacing w:after="0"/>
        <w:jc w:val="both"/>
        <w:rPr>
          <w:sz w:val="24"/>
          <w:szCs w:val="24"/>
          <w:lang w:val="ru-RU"/>
        </w:rPr>
      </w:pPr>
      <w:bookmarkStart w:id="79" w:name="z332"/>
      <w:bookmarkEnd w:id="78"/>
      <w:r w:rsidRPr="009E7367">
        <w:rPr>
          <w:color w:val="000000"/>
          <w:sz w:val="24"/>
          <w:szCs w:val="24"/>
        </w:rPr>
        <w:t>     </w:t>
      </w:r>
      <w:r w:rsidRPr="009E7367">
        <w:rPr>
          <w:color w:val="000000"/>
          <w:sz w:val="24"/>
          <w:szCs w:val="24"/>
          <w:lang w:val="ru-RU"/>
        </w:rPr>
        <w:t xml:space="preserve">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37EBEB28" w14:textId="77777777" w:rsidR="000526C3" w:rsidRPr="009E7367" w:rsidRDefault="000526C3" w:rsidP="000526C3">
      <w:pPr>
        <w:spacing w:after="0"/>
        <w:jc w:val="both"/>
        <w:rPr>
          <w:sz w:val="24"/>
          <w:szCs w:val="24"/>
          <w:lang w:val="ru-RU"/>
        </w:rPr>
      </w:pPr>
      <w:bookmarkStart w:id="80" w:name="z333"/>
      <w:bookmarkEnd w:id="79"/>
      <w:r w:rsidRPr="009E7367">
        <w:rPr>
          <w:color w:val="000000"/>
          <w:sz w:val="24"/>
          <w:szCs w:val="24"/>
        </w:rPr>
        <w:t>     </w:t>
      </w:r>
      <w:r w:rsidRPr="009E7367">
        <w:rPr>
          <w:color w:val="000000"/>
          <w:sz w:val="24"/>
          <w:szCs w:val="24"/>
          <w:lang w:val="ru-RU"/>
        </w:rPr>
        <w:t xml:space="preserve"> 45. Налоги и другие обязательные платежи в бюджет подлежат уплате в соответствии с налоговым законодательством Республики Казахстан.</w:t>
      </w:r>
    </w:p>
    <w:p w14:paraId="23263292" w14:textId="78113268" w:rsidR="000526C3" w:rsidRPr="009E7367" w:rsidRDefault="000526C3" w:rsidP="000526C3">
      <w:pPr>
        <w:spacing w:after="0"/>
        <w:jc w:val="both"/>
        <w:rPr>
          <w:sz w:val="24"/>
          <w:szCs w:val="24"/>
          <w:lang w:val="ru-RU"/>
        </w:rPr>
      </w:pPr>
      <w:bookmarkStart w:id="81" w:name="z335"/>
      <w:bookmarkEnd w:id="80"/>
      <w:r w:rsidRPr="009E7367">
        <w:rPr>
          <w:color w:val="000000"/>
          <w:sz w:val="24"/>
          <w:szCs w:val="24"/>
          <w:lang w:val="ru-RU"/>
        </w:rPr>
        <w:t>4</w:t>
      </w:r>
      <w:r w:rsidR="008E6EA3">
        <w:rPr>
          <w:color w:val="000000"/>
          <w:sz w:val="24"/>
          <w:szCs w:val="24"/>
          <w:lang w:val="ru-RU"/>
        </w:rPr>
        <w:t>6</w:t>
      </w:r>
      <w:r w:rsidRPr="009E7367">
        <w:rPr>
          <w:color w:val="000000"/>
          <w:sz w:val="24"/>
          <w:szCs w:val="24"/>
          <w:lang w:val="ru-RU"/>
        </w:rPr>
        <w:t xml:space="preserve">. Настоящий Договор вступает в силу после подписания Сторонами </w:t>
      </w:r>
      <w:r w:rsidR="008E6EA3">
        <w:rPr>
          <w:color w:val="000000"/>
          <w:sz w:val="24"/>
          <w:szCs w:val="24"/>
          <w:lang w:val="ru-RU"/>
        </w:rPr>
        <w:t>и действует до 31 декабря 2022г.</w:t>
      </w:r>
    </w:p>
    <w:p w14:paraId="34AC0750" w14:textId="77777777" w:rsidR="000526C3" w:rsidRPr="009E7367" w:rsidRDefault="000526C3" w:rsidP="000526C3">
      <w:pPr>
        <w:spacing w:after="0"/>
        <w:jc w:val="both"/>
        <w:rPr>
          <w:sz w:val="24"/>
          <w:szCs w:val="24"/>
          <w:lang w:val="ru-RU"/>
        </w:rPr>
      </w:pPr>
      <w:bookmarkStart w:id="82" w:name="z337"/>
      <w:bookmarkEnd w:id="81"/>
      <w:r w:rsidRPr="009E7367">
        <w:rPr>
          <w:color w:val="000000"/>
          <w:sz w:val="24"/>
          <w:szCs w:val="24"/>
        </w:rPr>
        <w:t>     </w:t>
      </w:r>
      <w:r w:rsidRPr="009E7367">
        <w:rPr>
          <w:color w:val="000000"/>
          <w:sz w:val="24"/>
          <w:szCs w:val="24"/>
          <w:lang w:val="ru-RU"/>
        </w:rPr>
        <w:t xml:space="preserve">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14:paraId="46A159F6" w14:textId="77777777" w:rsidR="000526C3" w:rsidRPr="009E7367" w:rsidRDefault="000526C3" w:rsidP="000526C3">
      <w:pPr>
        <w:spacing w:after="0"/>
        <w:rPr>
          <w:sz w:val="24"/>
          <w:szCs w:val="24"/>
          <w:lang w:val="ru-RU"/>
        </w:rPr>
      </w:pPr>
      <w:bookmarkStart w:id="83" w:name="z338"/>
      <w:bookmarkEnd w:id="82"/>
      <w:r w:rsidRPr="009E7367">
        <w:rPr>
          <w:b/>
          <w:color w:val="000000"/>
          <w:sz w:val="24"/>
          <w:szCs w:val="24"/>
          <w:lang w:val="ru-RU"/>
        </w:rPr>
        <w:t xml:space="preserve"> Глава 9. Адреса, банковские реквизиты и подписи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63"/>
        <w:gridCol w:w="1082"/>
        <w:gridCol w:w="3648"/>
        <w:gridCol w:w="35"/>
      </w:tblGrid>
      <w:tr w:rsidR="000526C3" w:rsidRPr="009E7367" w14:paraId="478EBE17" w14:textId="77777777" w:rsidTr="002A2EB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
          <w:p w14:paraId="3AD7AE7D" w14:textId="77777777" w:rsidR="00A976C7" w:rsidRPr="00B447F4" w:rsidRDefault="00A976C7" w:rsidP="00A976C7">
            <w:pPr>
              <w:spacing w:after="0"/>
              <w:rPr>
                <w:rFonts w:eastAsia="Calibri"/>
                <w:sz w:val="20"/>
                <w:szCs w:val="20"/>
                <w:lang w:val="kk-KZ"/>
              </w:rPr>
            </w:pPr>
            <w:r w:rsidRPr="00B447F4">
              <w:rPr>
                <w:rFonts w:eastAsia="Calibri"/>
                <w:sz w:val="20"/>
                <w:szCs w:val="20"/>
                <w:lang w:val="kk-KZ"/>
              </w:rPr>
              <w:t>Государственное коммунальное предприятие на праве хозяйственного ведения «Городская  поликлиника № 5</w:t>
            </w:r>
          </w:p>
          <w:p w14:paraId="7F4DB405" w14:textId="77777777" w:rsidR="00A976C7" w:rsidRPr="00B447F4" w:rsidRDefault="00A976C7" w:rsidP="00A976C7">
            <w:pPr>
              <w:spacing w:after="0"/>
              <w:rPr>
                <w:rFonts w:eastAsia="Calibri"/>
                <w:sz w:val="20"/>
                <w:szCs w:val="20"/>
                <w:lang w:val="ru-RU"/>
              </w:rPr>
            </w:pPr>
            <w:r w:rsidRPr="00B447F4">
              <w:rPr>
                <w:rFonts w:eastAsia="Calibri"/>
                <w:sz w:val="20"/>
                <w:szCs w:val="20"/>
                <w:lang w:val="kk-KZ"/>
              </w:rPr>
              <w:t>упр</w:t>
            </w:r>
            <w:proofErr w:type="spellStart"/>
            <w:r w:rsidRPr="00B447F4">
              <w:rPr>
                <w:rFonts w:eastAsia="Calibri"/>
                <w:sz w:val="20"/>
                <w:szCs w:val="20"/>
                <w:lang w:val="ru-RU"/>
              </w:rPr>
              <w:t>авления</w:t>
            </w:r>
            <w:proofErr w:type="spellEnd"/>
            <w:r w:rsidRPr="00B447F4">
              <w:rPr>
                <w:rFonts w:eastAsia="Calibri"/>
                <w:sz w:val="20"/>
                <w:szCs w:val="20"/>
                <w:lang w:val="ru-RU"/>
              </w:rPr>
              <w:t xml:space="preserve"> здравоохранения акимата Жамбылской области»</w:t>
            </w:r>
          </w:p>
          <w:p w14:paraId="14732805" w14:textId="77777777" w:rsidR="00A976C7" w:rsidRPr="00B447F4" w:rsidRDefault="00A976C7" w:rsidP="00A976C7">
            <w:pPr>
              <w:spacing w:after="0"/>
              <w:rPr>
                <w:rFonts w:eastAsia="Calibri"/>
                <w:sz w:val="20"/>
                <w:szCs w:val="20"/>
                <w:lang w:val="kk-KZ"/>
              </w:rPr>
            </w:pPr>
            <w:r w:rsidRPr="00B447F4">
              <w:rPr>
                <w:rFonts w:eastAsia="Calibri"/>
                <w:sz w:val="20"/>
                <w:szCs w:val="20"/>
                <w:lang w:val="kk-KZ"/>
              </w:rPr>
              <w:t>БИН 010 940 002 046</w:t>
            </w:r>
          </w:p>
          <w:p w14:paraId="20D314FF" w14:textId="77777777" w:rsidR="00A976C7" w:rsidRPr="00B447F4" w:rsidRDefault="00A976C7" w:rsidP="00A976C7">
            <w:pPr>
              <w:spacing w:after="0"/>
              <w:rPr>
                <w:rFonts w:eastAsia="Calibri"/>
                <w:b/>
                <w:i/>
                <w:sz w:val="20"/>
                <w:szCs w:val="20"/>
                <w:lang w:val="kk-KZ"/>
              </w:rPr>
            </w:pPr>
            <w:r w:rsidRPr="00B447F4">
              <w:rPr>
                <w:rFonts w:eastAsia="Calibri"/>
                <w:b/>
                <w:i/>
                <w:sz w:val="20"/>
                <w:szCs w:val="20"/>
                <w:lang w:val="kk-KZ"/>
              </w:rPr>
              <w:t xml:space="preserve">Банковские реквизиты:  </w:t>
            </w:r>
          </w:p>
          <w:p w14:paraId="5CD9318F" w14:textId="77777777" w:rsidR="00A976C7" w:rsidRPr="00B447F4" w:rsidRDefault="00A976C7" w:rsidP="00A976C7">
            <w:pPr>
              <w:spacing w:after="0" w:line="240" w:lineRule="auto"/>
              <w:jc w:val="both"/>
              <w:rPr>
                <w:sz w:val="20"/>
                <w:szCs w:val="20"/>
                <w:lang w:val="ru-RU"/>
              </w:rPr>
            </w:pPr>
            <w:r w:rsidRPr="00B447F4">
              <w:rPr>
                <w:sz w:val="20"/>
                <w:szCs w:val="20"/>
                <w:lang w:val="kk-KZ"/>
              </w:rPr>
              <w:t xml:space="preserve">ИИК  KZ  </w:t>
            </w:r>
            <w:r>
              <w:rPr>
                <w:sz w:val="20"/>
                <w:szCs w:val="20"/>
                <w:lang w:val="kk-KZ" w:eastAsia="ru-RU"/>
              </w:rPr>
              <w:t>329</w:t>
            </w:r>
            <w:r w:rsidRPr="00A976C7">
              <w:rPr>
                <w:sz w:val="20"/>
                <w:szCs w:val="20"/>
                <w:lang w:val="ru-RU" w:eastAsia="ru-RU"/>
              </w:rPr>
              <w:t xml:space="preserve"> </w:t>
            </w:r>
            <w:r>
              <w:rPr>
                <w:sz w:val="20"/>
                <w:szCs w:val="20"/>
                <w:lang w:val="kk-KZ" w:eastAsia="ru-RU"/>
              </w:rPr>
              <w:t>98</w:t>
            </w:r>
            <w:r>
              <w:rPr>
                <w:sz w:val="20"/>
                <w:szCs w:val="20"/>
                <w:lang w:eastAsia="ru-RU"/>
              </w:rPr>
              <w:t>T</w:t>
            </w:r>
            <w:r w:rsidRPr="00A976C7">
              <w:rPr>
                <w:sz w:val="20"/>
                <w:szCs w:val="20"/>
                <w:lang w:val="ru-RU" w:eastAsia="ru-RU"/>
              </w:rPr>
              <w:t xml:space="preserve"> </w:t>
            </w:r>
            <w:r>
              <w:rPr>
                <w:sz w:val="20"/>
                <w:szCs w:val="20"/>
                <w:lang w:eastAsia="ru-RU"/>
              </w:rPr>
              <w:t>TB</w:t>
            </w:r>
            <w:r w:rsidRPr="00A976C7">
              <w:rPr>
                <w:sz w:val="20"/>
                <w:szCs w:val="20"/>
                <w:lang w:val="ru-RU" w:eastAsia="ru-RU"/>
              </w:rPr>
              <w:t>0</w:t>
            </w:r>
            <w:r>
              <w:rPr>
                <w:sz w:val="20"/>
                <w:szCs w:val="20"/>
                <w:lang w:eastAsia="ru-RU"/>
              </w:rPr>
              <w:t> </w:t>
            </w:r>
            <w:r w:rsidRPr="00A976C7">
              <w:rPr>
                <w:sz w:val="20"/>
                <w:szCs w:val="20"/>
                <w:lang w:val="ru-RU" w:eastAsia="ru-RU"/>
              </w:rPr>
              <w:t>000</w:t>
            </w:r>
            <w:r>
              <w:rPr>
                <w:sz w:val="20"/>
                <w:szCs w:val="20"/>
                <w:lang w:eastAsia="ru-RU"/>
              </w:rPr>
              <w:t> </w:t>
            </w:r>
            <w:r w:rsidRPr="00A976C7">
              <w:rPr>
                <w:sz w:val="20"/>
                <w:szCs w:val="20"/>
                <w:lang w:val="ru-RU" w:eastAsia="ru-RU"/>
              </w:rPr>
              <w:t>720 042</w:t>
            </w:r>
          </w:p>
          <w:p w14:paraId="134F1A43" w14:textId="77777777" w:rsidR="00A976C7" w:rsidRPr="00B447F4" w:rsidRDefault="00A976C7" w:rsidP="00A976C7">
            <w:pPr>
              <w:spacing w:after="0" w:line="240" w:lineRule="auto"/>
              <w:jc w:val="both"/>
              <w:rPr>
                <w:sz w:val="20"/>
                <w:szCs w:val="20"/>
                <w:lang w:val="kk-KZ" w:eastAsia="ru-RU"/>
              </w:rPr>
            </w:pPr>
            <w:r w:rsidRPr="00B447F4">
              <w:rPr>
                <w:sz w:val="20"/>
                <w:szCs w:val="20"/>
                <w:lang w:val="kk-KZ"/>
              </w:rPr>
              <w:t xml:space="preserve">БИК  </w:t>
            </w:r>
            <w:r>
              <w:rPr>
                <w:sz w:val="20"/>
                <w:szCs w:val="20"/>
              </w:rPr>
              <w:t xml:space="preserve">TSESKZKA. </w:t>
            </w:r>
            <w:r>
              <w:rPr>
                <w:sz w:val="20"/>
                <w:szCs w:val="20"/>
                <w:lang w:val="ru-RU"/>
              </w:rPr>
              <w:t>ЖФ</w:t>
            </w:r>
            <w:r w:rsidRPr="004E004B">
              <w:rPr>
                <w:sz w:val="20"/>
                <w:szCs w:val="20"/>
              </w:rPr>
              <w:t xml:space="preserve"> </w:t>
            </w:r>
            <w:r>
              <w:rPr>
                <w:sz w:val="20"/>
                <w:szCs w:val="20"/>
                <w:lang w:val="ru-RU"/>
              </w:rPr>
              <w:t>АО</w:t>
            </w:r>
            <w:r w:rsidRPr="004E004B">
              <w:rPr>
                <w:sz w:val="20"/>
                <w:szCs w:val="20"/>
              </w:rPr>
              <w:t xml:space="preserve"> </w:t>
            </w:r>
            <w:r w:rsidRPr="00B447F4">
              <w:rPr>
                <w:sz w:val="20"/>
                <w:szCs w:val="20"/>
                <w:lang w:val="kk-KZ"/>
              </w:rPr>
              <w:t>«</w:t>
            </w:r>
            <w:r>
              <w:rPr>
                <w:sz w:val="20"/>
                <w:szCs w:val="20"/>
              </w:rPr>
              <w:t xml:space="preserve">First </w:t>
            </w:r>
            <w:proofErr w:type="spellStart"/>
            <w:r>
              <w:rPr>
                <w:sz w:val="20"/>
                <w:szCs w:val="20"/>
              </w:rPr>
              <w:t>Heartlend</w:t>
            </w:r>
            <w:proofErr w:type="spellEnd"/>
            <w:r>
              <w:rPr>
                <w:sz w:val="20"/>
                <w:szCs w:val="20"/>
              </w:rPr>
              <w:t xml:space="preserve"> </w:t>
            </w:r>
            <w:proofErr w:type="spellStart"/>
            <w:r>
              <w:rPr>
                <w:sz w:val="20"/>
                <w:szCs w:val="20"/>
              </w:rPr>
              <w:t>Jusan</w:t>
            </w:r>
            <w:proofErr w:type="spellEnd"/>
            <w:r>
              <w:rPr>
                <w:sz w:val="20"/>
                <w:szCs w:val="20"/>
              </w:rPr>
              <w:t xml:space="preserve"> Bank</w:t>
            </w:r>
            <w:r w:rsidRPr="00B447F4">
              <w:rPr>
                <w:sz w:val="20"/>
                <w:szCs w:val="20"/>
                <w:lang w:val="kk-KZ"/>
              </w:rPr>
              <w:t>»</w:t>
            </w:r>
            <w:r>
              <w:rPr>
                <w:sz w:val="20"/>
                <w:szCs w:val="20"/>
                <w:lang w:val="kk-KZ"/>
              </w:rPr>
              <w:t>, г.Тараз</w:t>
            </w:r>
          </w:p>
          <w:p w14:paraId="5CAF319D" w14:textId="77777777" w:rsidR="00A976C7" w:rsidRPr="00B447F4" w:rsidRDefault="00A976C7" w:rsidP="00A976C7">
            <w:pPr>
              <w:spacing w:after="0"/>
              <w:rPr>
                <w:rFonts w:eastAsia="Calibri"/>
                <w:sz w:val="20"/>
                <w:szCs w:val="20"/>
                <w:lang w:val="kk-KZ"/>
              </w:rPr>
            </w:pPr>
            <w:r w:rsidRPr="00B447F4">
              <w:rPr>
                <w:rFonts w:eastAsia="Calibri"/>
                <w:sz w:val="20"/>
                <w:szCs w:val="20"/>
                <w:lang w:val="kk-KZ"/>
              </w:rPr>
              <w:t xml:space="preserve">Адрес:  080000,  Жамбылская область, </w:t>
            </w:r>
          </w:p>
          <w:p w14:paraId="480F337E" w14:textId="77777777" w:rsidR="00A976C7" w:rsidRPr="00B447F4" w:rsidRDefault="00A976C7" w:rsidP="00A976C7">
            <w:pPr>
              <w:spacing w:after="0"/>
              <w:rPr>
                <w:rFonts w:eastAsia="Calibri"/>
                <w:sz w:val="20"/>
                <w:szCs w:val="20"/>
                <w:lang w:val="kk-KZ"/>
              </w:rPr>
            </w:pPr>
            <w:r w:rsidRPr="00B447F4">
              <w:rPr>
                <w:rFonts w:eastAsia="Calibri"/>
                <w:sz w:val="20"/>
                <w:szCs w:val="20"/>
                <w:lang w:val="kk-KZ"/>
              </w:rPr>
              <w:t>г.  Тараз, ул. Рысбек батыра, 13 «А»</w:t>
            </w:r>
          </w:p>
          <w:p w14:paraId="0A37525A" w14:textId="77777777" w:rsidR="00A976C7" w:rsidRPr="00B447F4" w:rsidRDefault="00A976C7" w:rsidP="00A976C7">
            <w:pPr>
              <w:spacing w:after="0"/>
              <w:rPr>
                <w:rFonts w:eastAsia="Calibri"/>
                <w:sz w:val="20"/>
                <w:szCs w:val="20"/>
                <w:lang w:val="kk-KZ"/>
              </w:rPr>
            </w:pPr>
            <w:r w:rsidRPr="00B447F4">
              <w:rPr>
                <w:rFonts w:eastAsia="Calibri"/>
                <w:sz w:val="20"/>
                <w:szCs w:val="20"/>
                <w:lang w:val="kk-KZ"/>
              </w:rPr>
              <w:t>тел/факс: 8 (7262) 54-</w:t>
            </w:r>
            <w:r w:rsidRPr="00B447F4">
              <w:rPr>
                <w:rFonts w:eastAsia="Calibri"/>
                <w:sz w:val="20"/>
                <w:szCs w:val="20"/>
                <w:lang w:val="ru-RU"/>
              </w:rPr>
              <w:t>4</w:t>
            </w:r>
            <w:r w:rsidRPr="00B447F4">
              <w:rPr>
                <w:rFonts w:eastAsia="Calibri"/>
                <w:sz w:val="20"/>
                <w:szCs w:val="20"/>
                <w:lang w:val="kk-KZ"/>
              </w:rPr>
              <w:t>7-</w:t>
            </w:r>
            <w:r w:rsidRPr="00B447F4">
              <w:rPr>
                <w:rFonts w:eastAsia="Calibri"/>
                <w:sz w:val="20"/>
                <w:szCs w:val="20"/>
                <w:lang w:val="ru-RU"/>
              </w:rPr>
              <w:t>15</w:t>
            </w:r>
            <w:r w:rsidRPr="00B447F4">
              <w:rPr>
                <w:rFonts w:eastAsia="Calibri"/>
                <w:sz w:val="20"/>
                <w:szCs w:val="20"/>
                <w:lang w:val="kk-KZ"/>
              </w:rPr>
              <w:t xml:space="preserve"> </w:t>
            </w:r>
          </w:p>
          <w:p w14:paraId="075EF78D" w14:textId="77777777" w:rsidR="00A976C7" w:rsidRPr="00B447F4" w:rsidRDefault="00A976C7" w:rsidP="00A976C7">
            <w:pPr>
              <w:spacing w:after="0" w:line="240" w:lineRule="auto"/>
              <w:jc w:val="both"/>
              <w:rPr>
                <w:color w:val="0000FF"/>
                <w:sz w:val="20"/>
                <w:szCs w:val="20"/>
                <w:u w:val="single"/>
                <w:lang w:val="ru-RU"/>
              </w:rPr>
            </w:pPr>
            <w:r w:rsidRPr="00B447F4">
              <w:rPr>
                <w:sz w:val="20"/>
                <w:szCs w:val="20"/>
                <w:lang w:val="ru-RU"/>
              </w:rPr>
              <w:t xml:space="preserve">электронный адрес: </w:t>
            </w:r>
            <w:hyperlink r:id="rId5" w:history="1">
              <w:r w:rsidRPr="00B447F4">
                <w:rPr>
                  <w:color w:val="0000FF"/>
                  <w:sz w:val="20"/>
                  <w:szCs w:val="20"/>
                  <w:u w:val="single"/>
                  <w:lang w:val="kk-KZ"/>
                </w:rPr>
                <w:t>poliklinika--5@mail.ru</w:t>
              </w:r>
            </w:hyperlink>
          </w:p>
          <w:p w14:paraId="614BA02E" w14:textId="77777777" w:rsidR="00A976C7" w:rsidRPr="00B447F4" w:rsidRDefault="00950A3D" w:rsidP="00A976C7">
            <w:pPr>
              <w:spacing w:after="0" w:line="240" w:lineRule="auto"/>
              <w:jc w:val="both"/>
              <w:rPr>
                <w:sz w:val="20"/>
                <w:szCs w:val="20"/>
                <w:lang w:val="kk-KZ" w:eastAsia="ru-RU"/>
              </w:rPr>
            </w:pPr>
            <w:hyperlink r:id="rId6" w:history="1">
              <w:r w:rsidR="00A976C7" w:rsidRPr="00B447F4">
                <w:rPr>
                  <w:color w:val="0000FF"/>
                  <w:sz w:val="20"/>
                  <w:szCs w:val="20"/>
                  <w:u w:val="single"/>
                  <w:lang w:val="kk-KZ"/>
                </w:rPr>
                <w:t>gp5_taraz@med.mail.kz</w:t>
              </w:r>
            </w:hyperlink>
            <w:r w:rsidR="00A976C7" w:rsidRPr="00B447F4">
              <w:rPr>
                <w:sz w:val="20"/>
                <w:szCs w:val="20"/>
                <w:lang w:val="kk-KZ"/>
              </w:rPr>
              <w:t xml:space="preserve">  </w:t>
            </w:r>
          </w:p>
          <w:p w14:paraId="2D4CFB40" w14:textId="77777777" w:rsidR="00A976C7" w:rsidRPr="00B447F4" w:rsidRDefault="00A976C7" w:rsidP="00A976C7">
            <w:pPr>
              <w:rPr>
                <w:rFonts w:eastAsia="Calibri"/>
                <w:b/>
                <w:sz w:val="20"/>
                <w:szCs w:val="20"/>
                <w:lang w:val="kk-KZ"/>
              </w:rPr>
            </w:pPr>
            <w:r>
              <w:rPr>
                <w:rFonts w:eastAsia="Calibri"/>
                <w:b/>
                <w:sz w:val="20"/>
                <w:szCs w:val="20"/>
                <w:lang w:val="kk-KZ"/>
              </w:rPr>
              <w:t>Г</w:t>
            </w:r>
            <w:r w:rsidRPr="00B447F4">
              <w:rPr>
                <w:rFonts w:eastAsia="Calibri"/>
                <w:b/>
                <w:sz w:val="20"/>
                <w:szCs w:val="20"/>
                <w:lang w:val="kk-KZ"/>
              </w:rPr>
              <w:t>лавн</w:t>
            </w:r>
            <w:r>
              <w:rPr>
                <w:rFonts w:eastAsia="Calibri"/>
                <w:b/>
                <w:sz w:val="20"/>
                <w:szCs w:val="20"/>
                <w:lang w:val="kk-KZ"/>
              </w:rPr>
              <w:t>ый</w:t>
            </w:r>
            <w:r w:rsidRPr="00B447F4">
              <w:rPr>
                <w:rFonts w:eastAsia="Calibri"/>
                <w:b/>
                <w:sz w:val="20"/>
                <w:szCs w:val="20"/>
                <w:lang w:val="kk-KZ"/>
              </w:rPr>
              <w:t xml:space="preserve"> врач</w:t>
            </w:r>
          </w:p>
          <w:p w14:paraId="7D4F875C" w14:textId="77777777" w:rsidR="00A976C7" w:rsidRPr="00B447F4" w:rsidRDefault="00A976C7" w:rsidP="00A976C7">
            <w:pPr>
              <w:rPr>
                <w:rFonts w:eastAsia="Calibri"/>
                <w:b/>
                <w:sz w:val="20"/>
                <w:szCs w:val="20"/>
                <w:lang w:val="kk-KZ"/>
              </w:rPr>
            </w:pPr>
            <w:r w:rsidRPr="00B447F4">
              <w:rPr>
                <w:rFonts w:eastAsia="Calibri"/>
                <w:b/>
                <w:sz w:val="20"/>
                <w:szCs w:val="20"/>
                <w:lang w:val="kk-KZ"/>
              </w:rPr>
              <w:t xml:space="preserve">___________________ </w:t>
            </w:r>
            <w:r>
              <w:rPr>
                <w:rFonts w:eastAsia="Calibri"/>
                <w:b/>
                <w:sz w:val="20"/>
                <w:szCs w:val="20"/>
                <w:lang w:val="kk-KZ"/>
              </w:rPr>
              <w:t>Сарсенова Д.А.</w:t>
            </w:r>
          </w:p>
          <w:p w14:paraId="3EAC4E66" w14:textId="7F7EB44B" w:rsidR="000526C3" w:rsidRPr="00A976C7" w:rsidRDefault="000526C3" w:rsidP="002A2EBE">
            <w:pPr>
              <w:spacing w:after="20"/>
              <w:ind w:left="20"/>
              <w:jc w:val="both"/>
              <w:rPr>
                <w:sz w:val="24"/>
                <w:szCs w:val="24"/>
                <w:lang w:val="kk-KZ"/>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86855" w14:textId="77777777" w:rsidR="000526C3" w:rsidRPr="009E7367" w:rsidRDefault="000526C3" w:rsidP="002A2EBE">
            <w:pPr>
              <w:spacing w:after="20"/>
              <w:ind w:left="20"/>
              <w:jc w:val="both"/>
              <w:rPr>
                <w:sz w:val="24"/>
                <w:szCs w:val="24"/>
                <w:lang w:val="ru-RU"/>
              </w:rPr>
            </w:pPr>
            <w:r w:rsidRPr="009E7367">
              <w:rPr>
                <w:color w:val="000000"/>
                <w:sz w:val="24"/>
                <w:szCs w:val="24"/>
                <w:lang w:val="ru-RU"/>
              </w:rPr>
              <w:t>Поставщик: _____________________</w:t>
            </w:r>
          </w:p>
          <w:p w14:paraId="3BD77772" w14:textId="77777777" w:rsidR="000526C3" w:rsidRPr="009E7367" w:rsidRDefault="000526C3" w:rsidP="002A2EBE">
            <w:pPr>
              <w:spacing w:after="20"/>
              <w:ind w:left="20"/>
              <w:jc w:val="both"/>
              <w:rPr>
                <w:sz w:val="24"/>
                <w:szCs w:val="24"/>
                <w:lang w:val="ru-RU"/>
              </w:rPr>
            </w:pPr>
            <w:r w:rsidRPr="009E7367">
              <w:rPr>
                <w:color w:val="000000"/>
                <w:sz w:val="24"/>
                <w:szCs w:val="24"/>
                <w:lang w:val="ru-RU"/>
              </w:rPr>
              <w:t>БИН Юридический адрес:</w:t>
            </w:r>
          </w:p>
          <w:p w14:paraId="540E1FE9" w14:textId="77777777" w:rsidR="000526C3" w:rsidRPr="009E7367" w:rsidRDefault="000526C3" w:rsidP="002A2EBE">
            <w:pPr>
              <w:spacing w:after="20"/>
              <w:ind w:left="20"/>
              <w:jc w:val="both"/>
              <w:rPr>
                <w:sz w:val="24"/>
                <w:szCs w:val="24"/>
                <w:lang w:val="ru-RU"/>
              </w:rPr>
            </w:pPr>
            <w:r w:rsidRPr="009E7367">
              <w:rPr>
                <w:color w:val="000000"/>
                <w:sz w:val="24"/>
                <w:szCs w:val="24"/>
                <w:lang w:val="ru-RU"/>
              </w:rPr>
              <w:t>Банковские реквизиты</w:t>
            </w:r>
          </w:p>
          <w:p w14:paraId="3CEB2322" w14:textId="77777777" w:rsidR="000526C3" w:rsidRPr="009E7367" w:rsidRDefault="000526C3" w:rsidP="002A2EBE">
            <w:pPr>
              <w:spacing w:after="20"/>
              <w:ind w:left="20"/>
              <w:jc w:val="both"/>
              <w:rPr>
                <w:sz w:val="24"/>
                <w:szCs w:val="24"/>
                <w:lang w:val="ru-RU"/>
              </w:rPr>
            </w:pPr>
            <w:r w:rsidRPr="009E7367">
              <w:rPr>
                <w:color w:val="000000"/>
                <w:sz w:val="24"/>
                <w:szCs w:val="24"/>
                <w:lang w:val="ru-RU"/>
              </w:rPr>
              <w:t xml:space="preserve">Телефон, </w:t>
            </w:r>
            <w:r w:rsidRPr="009E7367">
              <w:rPr>
                <w:color w:val="000000"/>
                <w:sz w:val="24"/>
                <w:szCs w:val="24"/>
              </w:rPr>
              <w:t>e</w:t>
            </w:r>
            <w:r w:rsidRPr="009E7367">
              <w:rPr>
                <w:color w:val="000000"/>
                <w:sz w:val="24"/>
                <w:szCs w:val="24"/>
                <w:lang w:val="ru-RU"/>
              </w:rPr>
              <w:t>-</w:t>
            </w:r>
            <w:r w:rsidRPr="009E7367">
              <w:rPr>
                <w:color w:val="000000"/>
                <w:sz w:val="24"/>
                <w:szCs w:val="24"/>
              </w:rPr>
              <w:t>mail</w:t>
            </w:r>
          </w:p>
          <w:p w14:paraId="23AFA200" w14:textId="77777777" w:rsidR="000526C3" w:rsidRPr="009E7367" w:rsidRDefault="000526C3" w:rsidP="002A2EBE">
            <w:pPr>
              <w:spacing w:after="20"/>
              <w:ind w:left="20"/>
              <w:jc w:val="both"/>
              <w:rPr>
                <w:sz w:val="24"/>
                <w:szCs w:val="24"/>
                <w:lang w:val="ru-RU"/>
              </w:rPr>
            </w:pPr>
            <w:r w:rsidRPr="009E7367">
              <w:rPr>
                <w:color w:val="000000"/>
                <w:sz w:val="24"/>
                <w:szCs w:val="24"/>
                <w:lang w:val="ru-RU"/>
              </w:rPr>
              <w:t>Должность ________________ Подпись,</w:t>
            </w:r>
          </w:p>
          <w:p w14:paraId="23E69AE4" w14:textId="77777777" w:rsidR="000526C3" w:rsidRPr="009E7367" w:rsidRDefault="000526C3" w:rsidP="002A2EBE">
            <w:pPr>
              <w:spacing w:after="20"/>
              <w:ind w:left="20"/>
              <w:jc w:val="both"/>
              <w:rPr>
                <w:sz w:val="24"/>
                <w:szCs w:val="24"/>
                <w:lang w:val="ru-RU"/>
              </w:rPr>
            </w:pPr>
            <w:r w:rsidRPr="009E7367">
              <w:rPr>
                <w:color w:val="000000"/>
                <w:sz w:val="24"/>
                <w:szCs w:val="24"/>
                <w:lang w:val="ru-RU"/>
              </w:rPr>
              <w:t>Ф.И.О. (при его наличии)</w:t>
            </w:r>
          </w:p>
          <w:p w14:paraId="60D0DBD7" w14:textId="77777777" w:rsidR="000526C3" w:rsidRPr="009E7367" w:rsidRDefault="000526C3" w:rsidP="002A2EBE">
            <w:pPr>
              <w:spacing w:after="20"/>
              <w:ind w:left="20"/>
              <w:jc w:val="both"/>
              <w:rPr>
                <w:sz w:val="24"/>
                <w:szCs w:val="24"/>
              </w:rPr>
            </w:pPr>
            <w:proofErr w:type="spellStart"/>
            <w:r w:rsidRPr="009E7367">
              <w:rPr>
                <w:color w:val="000000"/>
                <w:sz w:val="24"/>
                <w:szCs w:val="24"/>
              </w:rPr>
              <w:t>Печать</w:t>
            </w:r>
            <w:proofErr w:type="spellEnd"/>
            <w:r w:rsidRPr="009E7367">
              <w:rPr>
                <w:color w:val="000000"/>
                <w:sz w:val="24"/>
                <w:szCs w:val="24"/>
              </w:rPr>
              <w:t xml:space="preserve"> (</w:t>
            </w:r>
            <w:proofErr w:type="spellStart"/>
            <w:r w:rsidRPr="009E7367">
              <w:rPr>
                <w:color w:val="000000"/>
                <w:sz w:val="24"/>
                <w:szCs w:val="24"/>
              </w:rPr>
              <w:t>при</w:t>
            </w:r>
            <w:proofErr w:type="spellEnd"/>
            <w:r w:rsidRPr="009E7367">
              <w:rPr>
                <w:color w:val="000000"/>
                <w:sz w:val="24"/>
                <w:szCs w:val="24"/>
              </w:rPr>
              <w:t xml:space="preserve"> </w:t>
            </w:r>
            <w:proofErr w:type="spellStart"/>
            <w:r w:rsidRPr="009E7367">
              <w:rPr>
                <w:color w:val="000000"/>
                <w:sz w:val="24"/>
                <w:szCs w:val="24"/>
              </w:rPr>
              <w:t>наличии</w:t>
            </w:r>
            <w:proofErr w:type="spellEnd"/>
            <w:r w:rsidRPr="009E7367">
              <w:rPr>
                <w:color w:val="000000"/>
                <w:sz w:val="24"/>
                <w:szCs w:val="24"/>
              </w:rPr>
              <w:t>)</w:t>
            </w:r>
          </w:p>
        </w:tc>
      </w:tr>
      <w:tr w:rsidR="000526C3" w:rsidRPr="00950A3D" w14:paraId="07C75BF7" w14:textId="77777777" w:rsidTr="002A2EB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A1F6347" w14:textId="77777777" w:rsidR="000526C3" w:rsidRPr="009E7367" w:rsidRDefault="000526C3" w:rsidP="002A2EBE">
            <w:pPr>
              <w:spacing w:after="0"/>
              <w:jc w:val="center"/>
              <w:rPr>
                <w:sz w:val="24"/>
                <w:szCs w:val="24"/>
              </w:rPr>
            </w:pPr>
            <w:r w:rsidRPr="009E7367">
              <w:rPr>
                <w:color w:val="000000"/>
                <w:sz w:val="24"/>
                <w:szCs w:val="24"/>
              </w:rPr>
              <w:t> </w:t>
            </w:r>
          </w:p>
        </w:tc>
        <w:tc>
          <w:tcPr>
            <w:tcW w:w="4600" w:type="dxa"/>
            <w:tcMar>
              <w:top w:w="15" w:type="dxa"/>
              <w:left w:w="15" w:type="dxa"/>
              <w:bottom w:w="15" w:type="dxa"/>
              <w:right w:w="15" w:type="dxa"/>
            </w:tcMar>
            <w:vAlign w:val="center"/>
          </w:tcPr>
          <w:p w14:paraId="31307C5A" w14:textId="77777777" w:rsidR="000526C3" w:rsidRPr="009E7367" w:rsidRDefault="000526C3" w:rsidP="002A2EBE">
            <w:pPr>
              <w:spacing w:after="0"/>
              <w:jc w:val="center"/>
              <w:rPr>
                <w:color w:val="000000"/>
                <w:sz w:val="24"/>
                <w:szCs w:val="24"/>
                <w:lang w:val="ru-RU"/>
              </w:rPr>
            </w:pPr>
          </w:p>
          <w:p w14:paraId="2C1F4F34" w14:textId="77777777" w:rsidR="000526C3" w:rsidRPr="009E7367" w:rsidRDefault="000526C3" w:rsidP="002A2EBE">
            <w:pPr>
              <w:spacing w:after="0"/>
              <w:jc w:val="center"/>
              <w:rPr>
                <w:color w:val="000000"/>
                <w:sz w:val="24"/>
                <w:szCs w:val="24"/>
                <w:lang w:val="ru-RU"/>
              </w:rPr>
            </w:pPr>
          </w:p>
          <w:p w14:paraId="482E54CF" w14:textId="7345F925" w:rsidR="000526C3" w:rsidRDefault="000526C3" w:rsidP="002A2EBE">
            <w:pPr>
              <w:spacing w:after="0"/>
              <w:jc w:val="center"/>
              <w:rPr>
                <w:color w:val="000000"/>
                <w:sz w:val="24"/>
                <w:szCs w:val="24"/>
                <w:lang w:val="ru-RU"/>
              </w:rPr>
            </w:pPr>
          </w:p>
          <w:p w14:paraId="5E73FA0C" w14:textId="224C9712" w:rsidR="00B60FBE" w:rsidRDefault="00B60FBE" w:rsidP="002A2EBE">
            <w:pPr>
              <w:spacing w:after="0"/>
              <w:jc w:val="center"/>
              <w:rPr>
                <w:color w:val="000000"/>
                <w:sz w:val="24"/>
                <w:szCs w:val="24"/>
                <w:lang w:val="ru-RU"/>
              </w:rPr>
            </w:pPr>
          </w:p>
          <w:p w14:paraId="6F4C58EA" w14:textId="5EFBFEDE" w:rsidR="00B60FBE" w:rsidRDefault="00B60FBE" w:rsidP="002A2EBE">
            <w:pPr>
              <w:spacing w:after="0"/>
              <w:jc w:val="center"/>
              <w:rPr>
                <w:color w:val="000000"/>
                <w:sz w:val="24"/>
                <w:szCs w:val="24"/>
                <w:lang w:val="ru-RU"/>
              </w:rPr>
            </w:pPr>
          </w:p>
          <w:p w14:paraId="046D8037" w14:textId="77DC713A" w:rsidR="00B60FBE" w:rsidRDefault="00B60FBE" w:rsidP="002A2EBE">
            <w:pPr>
              <w:spacing w:after="0"/>
              <w:jc w:val="center"/>
              <w:rPr>
                <w:color w:val="000000"/>
                <w:sz w:val="24"/>
                <w:szCs w:val="24"/>
                <w:lang w:val="ru-RU"/>
              </w:rPr>
            </w:pPr>
          </w:p>
          <w:p w14:paraId="5EF0C790" w14:textId="5624C524" w:rsidR="00B60FBE" w:rsidRDefault="00B60FBE" w:rsidP="002A2EBE">
            <w:pPr>
              <w:spacing w:after="0"/>
              <w:jc w:val="center"/>
              <w:rPr>
                <w:color w:val="000000"/>
                <w:sz w:val="24"/>
                <w:szCs w:val="24"/>
                <w:lang w:val="ru-RU"/>
              </w:rPr>
            </w:pPr>
          </w:p>
          <w:p w14:paraId="5BABCA25" w14:textId="6876E600" w:rsidR="00B60FBE" w:rsidRDefault="00B60FBE" w:rsidP="002A2EBE">
            <w:pPr>
              <w:spacing w:after="0"/>
              <w:jc w:val="center"/>
              <w:rPr>
                <w:color w:val="000000"/>
                <w:sz w:val="24"/>
                <w:szCs w:val="24"/>
                <w:lang w:val="ru-RU"/>
              </w:rPr>
            </w:pPr>
          </w:p>
          <w:p w14:paraId="346271CE" w14:textId="3FB4C394" w:rsidR="00B60FBE" w:rsidRDefault="00B60FBE" w:rsidP="002A2EBE">
            <w:pPr>
              <w:spacing w:after="0"/>
              <w:jc w:val="center"/>
              <w:rPr>
                <w:color w:val="000000"/>
                <w:sz w:val="24"/>
                <w:szCs w:val="24"/>
                <w:lang w:val="ru-RU"/>
              </w:rPr>
            </w:pPr>
          </w:p>
          <w:p w14:paraId="14BFD325" w14:textId="1E13E5C5" w:rsidR="00B60FBE" w:rsidRDefault="00B60FBE" w:rsidP="002A2EBE">
            <w:pPr>
              <w:spacing w:after="0"/>
              <w:jc w:val="center"/>
              <w:rPr>
                <w:color w:val="000000"/>
                <w:sz w:val="24"/>
                <w:szCs w:val="24"/>
                <w:lang w:val="ru-RU"/>
              </w:rPr>
            </w:pPr>
          </w:p>
          <w:p w14:paraId="7C627A4C" w14:textId="77777777" w:rsidR="00B60FBE" w:rsidRPr="009E7367" w:rsidRDefault="00B60FBE" w:rsidP="002A2EBE">
            <w:pPr>
              <w:spacing w:after="0"/>
              <w:jc w:val="center"/>
              <w:rPr>
                <w:color w:val="000000"/>
                <w:sz w:val="24"/>
                <w:szCs w:val="24"/>
                <w:lang w:val="ru-RU"/>
              </w:rPr>
            </w:pPr>
          </w:p>
          <w:p w14:paraId="347857A6" w14:textId="77777777" w:rsidR="000526C3" w:rsidRPr="009E7367" w:rsidRDefault="000526C3" w:rsidP="002A2EBE">
            <w:pPr>
              <w:spacing w:after="0"/>
              <w:jc w:val="center"/>
              <w:rPr>
                <w:sz w:val="24"/>
                <w:szCs w:val="24"/>
                <w:lang w:val="ru-RU"/>
              </w:rPr>
            </w:pPr>
            <w:r w:rsidRPr="009E7367">
              <w:rPr>
                <w:color w:val="000000"/>
                <w:sz w:val="24"/>
                <w:szCs w:val="24"/>
                <w:lang w:val="ru-RU"/>
              </w:rPr>
              <w:lastRenderedPageBreak/>
              <w:t>Приложение</w:t>
            </w:r>
            <w:r w:rsidRPr="009E7367">
              <w:rPr>
                <w:sz w:val="24"/>
                <w:szCs w:val="24"/>
                <w:lang w:val="ru-RU"/>
              </w:rPr>
              <w:br/>
            </w:r>
            <w:r w:rsidRPr="009E7367">
              <w:rPr>
                <w:color w:val="000000"/>
                <w:sz w:val="24"/>
                <w:szCs w:val="24"/>
                <w:lang w:val="ru-RU"/>
              </w:rPr>
              <w:t>к Типовому договору</w:t>
            </w:r>
            <w:r w:rsidRPr="009E7367">
              <w:rPr>
                <w:sz w:val="24"/>
                <w:szCs w:val="24"/>
                <w:lang w:val="ru-RU"/>
              </w:rPr>
              <w:br/>
            </w:r>
            <w:r w:rsidRPr="009E7367">
              <w:rPr>
                <w:color w:val="000000"/>
                <w:sz w:val="24"/>
                <w:szCs w:val="24"/>
                <w:lang w:val="ru-RU"/>
              </w:rPr>
              <w:t>закупа лекарственных средств</w:t>
            </w:r>
            <w:r w:rsidRPr="009E7367">
              <w:rPr>
                <w:sz w:val="24"/>
                <w:szCs w:val="24"/>
                <w:lang w:val="ru-RU"/>
              </w:rPr>
              <w:br/>
            </w:r>
            <w:r w:rsidRPr="009E7367">
              <w:rPr>
                <w:color w:val="000000"/>
                <w:sz w:val="24"/>
                <w:szCs w:val="24"/>
                <w:lang w:val="ru-RU"/>
              </w:rPr>
              <w:t>и (или) медицинских изделий</w:t>
            </w:r>
            <w:r w:rsidRPr="009E7367">
              <w:rPr>
                <w:sz w:val="24"/>
                <w:szCs w:val="24"/>
                <w:lang w:val="ru-RU"/>
              </w:rPr>
              <w:br/>
            </w:r>
            <w:r w:rsidRPr="009E7367">
              <w:rPr>
                <w:color w:val="000000"/>
                <w:sz w:val="24"/>
                <w:szCs w:val="24"/>
                <w:lang w:val="ru-RU"/>
              </w:rPr>
              <w:t>(между Заказчиком</w:t>
            </w:r>
            <w:r w:rsidRPr="009E7367">
              <w:rPr>
                <w:sz w:val="24"/>
                <w:szCs w:val="24"/>
                <w:lang w:val="ru-RU"/>
              </w:rPr>
              <w:br/>
            </w:r>
            <w:r w:rsidRPr="009E7367">
              <w:rPr>
                <w:color w:val="000000"/>
                <w:sz w:val="24"/>
                <w:szCs w:val="24"/>
                <w:lang w:val="ru-RU"/>
              </w:rPr>
              <w:t>и Поставщиком)</w:t>
            </w:r>
          </w:p>
        </w:tc>
      </w:tr>
    </w:tbl>
    <w:p w14:paraId="061FD259" w14:textId="77777777" w:rsidR="000526C3" w:rsidRPr="009E7367" w:rsidRDefault="000526C3" w:rsidP="000526C3">
      <w:pPr>
        <w:spacing w:after="0"/>
        <w:rPr>
          <w:sz w:val="24"/>
          <w:szCs w:val="24"/>
          <w:lang w:val="ru-RU"/>
        </w:rPr>
      </w:pPr>
      <w:bookmarkStart w:id="84" w:name="z340"/>
      <w:r w:rsidRPr="009E7367">
        <w:rPr>
          <w:b/>
          <w:color w:val="000000"/>
          <w:sz w:val="24"/>
          <w:szCs w:val="24"/>
          <w:lang w:val="ru-RU"/>
        </w:rPr>
        <w:lastRenderedPageBreak/>
        <w:t xml:space="preserve"> Антикоррупционные требования</w:t>
      </w:r>
    </w:p>
    <w:p w14:paraId="0DD55BFA" w14:textId="77777777" w:rsidR="000526C3" w:rsidRPr="009E7367" w:rsidRDefault="000526C3" w:rsidP="000526C3">
      <w:pPr>
        <w:spacing w:after="0"/>
        <w:jc w:val="both"/>
        <w:rPr>
          <w:sz w:val="24"/>
          <w:szCs w:val="24"/>
          <w:lang w:val="ru-RU"/>
        </w:rPr>
      </w:pPr>
      <w:bookmarkStart w:id="85" w:name="z341"/>
      <w:bookmarkEnd w:id="84"/>
      <w:r w:rsidRPr="009E7367">
        <w:rPr>
          <w:color w:val="000000"/>
          <w:sz w:val="24"/>
          <w:szCs w:val="24"/>
        </w:rPr>
        <w:t>     </w:t>
      </w:r>
      <w:r w:rsidRPr="009E7367">
        <w:rPr>
          <w:color w:val="000000"/>
          <w:sz w:val="24"/>
          <w:szCs w:val="24"/>
          <w:lang w:val="ru-RU"/>
        </w:rPr>
        <w:t xml:space="preserve">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D364FC6" w14:textId="77777777" w:rsidR="000526C3" w:rsidRPr="009E7367" w:rsidRDefault="000526C3" w:rsidP="000526C3">
      <w:pPr>
        <w:spacing w:after="0"/>
        <w:jc w:val="both"/>
        <w:rPr>
          <w:sz w:val="24"/>
          <w:szCs w:val="24"/>
          <w:lang w:val="ru-RU"/>
        </w:rPr>
      </w:pPr>
      <w:bookmarkStart w:id="86" w:name="z342"/>
      <w:bookmarkEnd w:id="85"/>
      <w:r w:rsidRPr="009E7367">
        <w:rPr>
          <w:color w:val="000000"/>
          <w:sz w:val="24"/>
          <w:szCs w:val="24"/>
        </w:rPr>
        <w:t>     </w:t>
      </w:r>
      <w:r w:rsidRPr="009E7367">
        <w:rPr>
          <w:color w:val="000000"/>
          <w:sz w:val="24"/>
          <w:szCs w:val="24"/>
          <w:lang w:val="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379F437C" w14:textId="77777777" w:rsidR="000526C3" w:rsidRPr="009E7367" w:rsidRDefault="000526C3" w:rsidP="000526C3">
      <w:pPr>
        <w:spacing w:after="0"/>
        <w:jc w:val="both"/>
        <w:rPr>
          <w:sz w:val="24"/>
          <w:szCs w:val="24"/>
          <w:lang w:val="ru-RU"/>
        </w:rPr>
      </w:pPr>
      <w:bookmarkStart w:id="87" w:name="z343"/>
      <w:bookmarkEnd w:id="86"/>
      <w:r w:rsidRPr="009E7367">
        <w:rPr>
          <w:color w:val="000000"/>
          <w:sz w:val="24"/>
          <w:szCs w:val="24"/>
        </w:rPr>
        <w:t>     </w:t>
      </w:r>
      <w:r w:rsidRPr="009E7367">
        <w:rPr>
          <w:color w:val="000000"/>
          <w:sz w:val="24"/>
          <w:szCs w:val="24"/>
          <w:lang w:val="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3ECBCBE" w14:textId="77777777" w:rsidR="000526C3" w:rsidRPr="009E7367" w:rsidRDefault="000526C3" w:rsidP="000526C3">
      <w:pPr>
        <w:spacing w:after="0"/>
        <w:jc w:val="both"/>
        <w:rPr>
          <w:sz w:val="24"/>
          <w:szCs w:val="24"/>
          <w:lang w:val="ru-RU"/>
        </w:rPr>
      </w:pPr>
      <w:bookmarkStart w:id="88" w:name="z344"/>
      <w:bookmarkEnd w:id="87"/>
      <w:r w:rsidRPr="009E7367">
        <w:rPr>
          <w:color w:val="000000"/>
          <w:sz w:val="24"/>
          <w:szCs w:val="24"/>
        </w:rPr>
        <w:t>     </w:t>
      </w:r>
      <w:r w:rsidRPr="009E7367">
        <w:rPr>
          <w:color w:val="000000"/>
          <w:sz w:val="24"/>
          <w:szCs w:val="24"/>
          <w:lang w:val="ru-RU"/>
        </w:rPr>
        <w:t xml:space="preserve">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14:paraId="5C11B6EA" w14:textId="77777777" w:rsidR="000526C3" w:rsidRPr="0079669D" w:rsidRDefault="000526C3" w:rsidP="000526C3">
      <w:pPr>
        <w:spacing w:after="0"/>
        <w:jc w:val="both"/>
        <w:rPr>
          <w:sz w:val="24"/>
          <w:szCs w:val="24"/>
          <w:lang w:val="ru-RU"/>
        </w:rPr>
      </w:pPr>
      <w:bookmarkStart w:id="89" w:name="z345"/>
      <w:bookmarkEnd w:id="88"/>
      <w:r w:rsidRPr="009E7367">
        <w:rPr>
          <w:color w:val="000000"/>
          <w:sz w:val="24"/>
          <w:szCs w:val="24"/>
        </w:rPr>
        <w:t>     </w:t>
      </w:r>
      <w:r w:rsidRPr="009E7367">
        <w:rPr>
          <w:color w:val="000000"/>
          <w:sz w:val="24"/>
          <w:szCs w:val="24"/>
          <w:lang w:val="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w:t>
      </w:r>
      <w:r w:rsidRPr="0079669D">
        <w:rPr>
          <w:color w:val="000000"/>
          <w:sz w:val="24"/>
          <w:szCs w:val="24"/>
          <w:lang w:val="ru-RU"/>
        </w:rPr>
        <w:t>Сторону в письменной форме.</w:t>
      </w:r>
    </w:p>
    <w:p w14:paraId="2EA30C72" w14:textId="77777777" w:rsidR="000526C3" w:rsidRPr="009E7367" w:rsidRDefault="000526C3" w:rsidP="000526C3">
      <w:pPr>
        <w:spacing w:after="0"/>
        <w:jc w:val="both"/>
        <w:rPr>
          <w:sz w:val="24"/>
          <w:szCs w:val="24"/>
          <w:lang w:val="ru-RU"/>
        </w:rPr>
      </w:pPr>
      <w:bookmarkStart w:id="90" w:name="z346"/>
      <w:bookmarkEnd w:id="89"/>
      <w:r w:rsidRPr="009E7367">
        <w:rPr>
          <w:color w:val="000000"/>
          <w:sz w:val="24"/>
          <w:szCs w:val="24"/>
        </w:rPr>
        <w:t>     </w:t>
      </w:r>
      <w:r w:rsidRPr="0079669D">
        <w:rPr>
          <w:color w:val="000000"/>
          <w:sz w:val="24"/>
          <w:szCs w:val="24"/>
          <w:lang w:val="ru-RU"/>
        </w:rPr>
        <w:t xml:space="preserve"> </w:t>
      </w:r>
      <w:r w:rsidRPr="009E7367">
        <w:rPr>
          <w:color w:val="000000"/>
          <w:sz w:val="24"/>
          <w:szCs w:val="24"/>
          <w:lang w:val="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4021384C" w14:textId="77777777" w:rsidR="000526C3" w:rsidRPr="009E7367" w:rsidRDefault="000526C3" w:rsidP="000526C3">
      <w:pPr>
        <w:spacing w:after="0"/>
        <w:jc w:val="both"/>
        <w:rPr>
          <w:sz w:val="24"/>
          <w:szCs w:val="24"/>
          <w:lang w:val="ru-RU"/>
        </w:rPr>
      </w:pPr>
      <w:bookmarkStart w:id="91" w:name="z347"/>
      <w:bookmarkEnd w:id="90"/>
      <w:r w:rsidRPr="009E7367">
        <w:rPr>
          <w:color w:val="000000"/>
          <w:sz w:val="24"/>
          <w:szCs w:val="24"/>
          <w:lang w:val="ru-RU"/>
        </w:rPr>
        <w:t xml:space="preserve"> </w:t>
      </w:r>
      <w:r w:rsidRPr="009E7367">
        <w:rPr>
          <w:color w:val="000000"/>
          <w:sz w:val="24"/>
          <w:szCs w:val="24"/>
        </w:rPr>
        <w:t>     </w:t>
      </w:r>
      <w:r w:rsidRPr="009E7367">
        <w:rPr>
          <w:color w:val="000000"/>
          <w:sz w:val="24"/>
          <w:szCs w:val="24"/>
          <w:lang w:val="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w:t>
      </w:r>
      <w:r w:rsidRPr="009E7367">
        <w:rPr>
          <w:color w:val="000000"/>
          <w:sz w:val="24"/>
          <w:szCs w:val="24"/>
          <w:lang w:val="ru-RU"/>
        </w:rPr>
        <w:lastRenderedPageBreak/>
        <w:t xml:space="preserve">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14:paraId="55798F01" w14:textId="77777777" w:rsidR="000526C3" w:rsidRPr="009E7367" w:rsidRDefault="000526C3" w:rsidP="000526C3">
      <w:pPr>
        <w:spacing w:after="0"/>
        <w:jc w:val="both"/>
        <w:rPr>
          <w:sz w:val="24"/>
          <w:szCs w:val="24"/>
          <w:lang w:val="ru-RU"/>
        </w:rPr>
      </w:pPr>
      <w:bookmarkStart w:id="92" w:name="z348"/>
      <w:bookmarkEnd w:id="91"/>
      <w:r w:rsidRPr="009E7367">
        <w:rPr>
          <w:color w:val="000000"/>
          <w:sz w:val="24"/>
          <w:szCs w:val="24"/>
        </w:rPr>
        <w:t>     </w:t>
      </w:r>
      <w:r w:rsidRPr="009E7367">
        <w:rPr>
          <w:color w:val="000000"/>
          <w:sz w:val="24"/>
          <w:szCs w:val="24"/>
          <w:lang w:val="ru-RU"/>
        </w:rPr>
        <w:t xml:space="preserve">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92"/>
    <w:p w14:paraId="2206EA4E" w14:textId="2319DDFA" w:rsidR="000C376F" w:rsidRDefault="000C376F" w:rsidP="000526C3">
      <w:pPr>
        <w:rPr>
          <w:sz w:val="24"/>
          <w:szCs w:val="24"/>
          <w:lang w:val="ru-RU"/>
        </w:rPr>
      </w:pPr>
    </w:p>
    <w:p w14:paraId="3265891A" w14:textId="68FABD9A" w:rsidR="00A6321B" w:rsidRDefault="00A6321B" w:rsidP="000526C3">
      <w:pPr>
        <w:rPr>
          <w:sz w:val="24"/>
          <w:szCs w:val="24"/>
          <w:lang w:val="ru-RU"/>
        </w:rPr>
      </w:pPr>
    </w:p>
    <w:p w14:paraId="7648B0DB" w14:textId="5DB5C1AF" w:rsidR="00B60FBE" w:rsidRDefault="00B60FBE" w:rsidP="000526C3">
      <w:pPr>
        <w:rPr>
          <w:sz w:val="24"/>
          <w:szCs w:val="24"/>
          <w:lang w:val="ru-RU"/>
        </w:rPr>
      </w:pPr>
    </w:p>
    <w:p w14:paraId="20D447CB" w14:textId="0AD2FBD5" w:rsidR="00B60FBE" w:rsidRDefault="00B60FBE" w:rsidP="000526C3">
      <w:pPr>
        <w:rPr>
          <w:sz w:val="24"/>
          <w:szCs w:val="24"/>
          <w:lang w:val="ru-RU"/>
        </w:rPr>
      </w:pPr>
    </w:p>
    <w:p w14:paraId="5B13DFFC" w14:textId="2484BCF0" w:rsidR="00B60FBE" w:rsidRDefault="00B60FBE" w:rsidP="000526C3">
      <w:pPr>
        <w:rPr>
          <w:sz w:val="24"/>
          <w:szCs w:val="24"/>
          <w:lang w:val="ru-RU"/>
        </w:rPr>
      </w:pPr>
    </w:p>
    <w:p w14:paraId="1350F65E" w14:textId="240829F3" w:rsidR="00B60FBE" w:rsidRDefault="00B60FBE" w:rsidP="000526C3">
      <w:pPr>
        <w:rPr>
          <w:sz w:val="24"/>
          <w:szCs w:val="24"/>
          <w:lang w:val="ru-RU"/>
        </w:rPr>
      </w:pPr>
    </w:p>
    <w:p w14:paraId="683E12C9" w14:textId="30639C1C" w:rsidR="00B60FBE" w:rsidRDefault="00B60FBE" w:rsidP="000526C3">
      <w:pPr>
        <w:rPr>
          <w:sz w:val="24"/>
          <w:szCs w:val="24"/>
          <w:lang w:val="ru-RU"/>
        </w:rPr>
      </w:pPr>
    </w:p>
    <w:p w14:paraId="7868B802" w14:textId="64681CC3" w:rsidR="00B60FBE" w:rsidRDefault="00B60FBE" w:rsidP="000526C3">
      <w:pPr>
        <w:rPr>
          <w:sz w:val="24"/>
          <w:szCs w:val="24"/>
          <w:lang w:val="ru-RU"/>
        </w:rPr>
      </w:pPr>
    </w:p>
    <w:p w14:paraId="09243E62" w14:textId="4E79EB66" w:rsidR="00B60FBE" w:rsidRDefault="00B60FBE" w:rsidP="000526C3">
      <w:pPr>
        <w:rPr>
          <w:sz w:val="24"/>
          <w:szCs w:val="24"/>
          <w:lang w:val="ru-RU"/>
        </w:rPr>
      </w:pPr>
    </w:p>
    <w:p w14:paraId="364891EE" w14:textId="19132431" w:rsidR="00B60FBE" w:rsidRDefault="00B60FBE" w:rsidP="000526C3">
      <w:pPr>
        <w:rPr>
          <w:sz w:val="24"/>
          <w:szCs w:val="24"/>
          <w:lang w:val="ru-RU"/>
        </w:rPr>
      </w:pPr>
    </w:p>
    <w:p w14:paraId="0E601F48" w14:textId="189CB878" w:rsidR="00B60FBE" w:rsidRDefault="00B60FBE" w:rsidP="000526C3">
      <w:pPr>
        <w:rPr>
          <w:sz w:val="24"/>
          <w:szCs w:val="24"/>
          <w:lang w:val="ru-RU"/>
        </w:rPr>
      </w:pPr>
    </w:p>
    <w:p w14:paraId="4F5D869F" w14:textId="52024FFC" w:rsidR="00B60FBE" w:rsidRDefault="00B60FBE" w:rsidP="000526C3">
      <w:pPr>
        <w:rPr>
          <w:sz w:val="24"/>
          <w:szCs w:val="24"/>
          <w:lang w:val="ru-RU"/>
        </w:rPr>
      </w:pPr>
    </w:p>
    <w:p w14:paraId="3DC368AA" w14:textId="0C930DBD" w:rsidR="00B60FBE" w:rsidRDefault="00B60FBE" w:rsidP="000526C3">
      <w:pPr>
        <w:rPr>
          <w:sz w:val="24"/>
          <w:szCs w:val="24"/>
          <w:lang w:val="ru-RU"/>
        </w:rPr>
      </w:pPr>
    </w:p>
    <w:p w14:paraId="0082C62F" w14:textId="33F9A73B" w:rsidR="00B60FBE" w:rsidRDefault="00B60FBE" w:rsidP="000526C3">
      <w:pPr>
        <w:rPr>
          <w:sz w:val="24"/>
          <w:szCs w:val="24"/>
          <w:lang w:val="ru-RU"/>
        </w:rPr>
      </w:pPr>
    </w:p>
    <w:p w14:paraId="0B915815" w14:textId="61ECCDD8" w:rsidR="00B60FBE" w:rsidRDefault="00B60FBE" w:rsidP="000526C3">
      <w:pPr>
        <w:rPr>
          <w:sz w:val="24"/>
          <w:szCs w:val="24"/>
          <w:lang w:val="ru-RU"/>
        </w:rPr>
      </w:pPr>
    </w:p>
    <w:p w14:paraId="54A1C01B" w14:textId="5C53ABDE" w:rsidR="00B60FBE" w:rsidRDefault="00B60FBE" w:rsidP="000526C3">
      <w:pPr>
        <w:rPr>
          <w:sz w:val="24"/>
          <w:szCs w:val="24"/>
          <w:lang w:val="ru-RU"/>
        </w:rPr>
      </w:pPr>
    </w:p>
    <w:p w14:paraId="10F5383F" w14:textId="2A7B7F23" w:rsidR="00B60FBE" w:rsidRDefault="00B60FBE" w:rsidP="000526C3">
      <w:pPr>
        <w:rPr>
          <w:sz w:val="24"/>
          <w:szCs w:val="24"/>
          <w:lang w:val="ru-RU"/>
        </w:rPr>
      </w:pPr>
    </w:p>
    <w:p w14:paraId="5EC928AC" w14:textId="662A28D9" w:rsidR="00B60FBE" w:rsidRDefault="00B60FBE" w:rsidP="000526C3">
      <w:pPr>
        <w:rPr>
          <w:sz w:val="24"/>
          <w:szCs w:val="24"/>
          <w:lang w:val="ru-RU"/>
        </w:rPr>
      </w:pPr>
    </w:p>
    <w:p w14:paraId="7A6DE8EA" w14:textId="658D6246" w:rsidR="00B60FBE" w:rsidRDefault="00B60FBE" w:rsidP="000526C3">
      <w:pPr>
        <w:rPr>
          <w:sz w:val="24"/>
          <w:szCs w:val="24"/>
          <w:lang w:val="ru-RU"/>
        </w:rPr>
      </w:pPr>
    </w:p>
    <w:p w14:paraId="7C000EA3" w14:textId="293E830B" w:rsidR="00B60FBE" w:rsidRDefault="00B60FBE" w:rsidP="000526C3">
      <w:pPr>
        <w:rPr>
          <w:sz w:val="24"/>
          <w:szCs w:val="24"/>
          <w:lang w:val="ru-RU"/>
        </w:rPr>
      </w:pPr>
    </w:p>
    <w:p w14:paraId="5E361257" w14:textId="5B6A692C" w:rsidR="00B60FBE" w:rsidRDefault="00B60FBE" w:rsidP="000526C3">
      <w:pPr>
        <w:rPr>
          <w:sz w:val="24"/>
          <w:szCs w:val="24"/>
          <w:lang w:val="ru-RU"/>
        </w:rPr>
      </w:pPr>
    </w:p>
    <w:p w14:paraId="1C51A776" w14:textId="0392119E" w:rsidR="00B60FBE" w:rsidRDefault="00B60FBE" w:rsidP="000526C3">
      <w:pPr>
        <w:rPr>
          <w:sz w:val="24"/>
          <w:szCs w:val="24"/>
          <w:lang w:val="ru-RU"/>
        </w:rPr>
      </w:pPr>
    </w:p>
    <w:p w14:paraId="15BA9346" w14:textId="31B092BD" w:rsidR="00B60FBE" w:rsidRDefault="00B60FBE" w:rsidP="000526C3">
      <w:pPr>
        <w:rPr>
          <w:sz w:val="24"/>
          <w:szCs w:val="24"/>
          <w:lang w:val="ru-RU"/>
        </w:rPr>
      </w:pPr>
    </w:p>
    <w:p w14:paraId="5DFA19E0" w14:textId="5EBF8F93" w:rsidR="00B60FBE" w:rsidRDefault="00B60FBE" w:rsidP="000526C3">
      <w:pPr>
        <w:rPr>
          <w:sz w:val="24"/>
          <w:szCs w:val="24"/>
          <w:lang w:val="ru-RU"/>
        </w:rPr>
      </w:pPr>
    </w:p>
    <w:p w14:paraId="795D6348" w14:textId="77777777" w:rsidR="00A6321B" w:rsidRPr="00786EE2" w:rsidRDefault="00A6321B" w:rsidP="00A6321B">
      <w:pPr>
        <w:pStyle w:val="a3"/>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0EE5E871" w14:textId="77777777" w:rsidR="00BE7463" w:rsidRDefault="00A6321B" w:rsidP="00A6321B">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______2022</w:t>
      </w:r>
      <w:r w:rsidRPr="00786EE2">
        <w:rPr>
          <w:b/>
          <w:i/>
          <w:sz w:val="22"/>
          <w:szCs w:val="22"/>
        </w:rPr>
        <w:t>г</w:t>
      </w:r>
    </w:p>
    <w:p w14:paraId="0EB6B154" w14:textId="7BFEF7AB" w:rsidR="00A6321B" w:rsidRDefault="00A6321B" w:rsidP="00950A3D">
      <w:pPr>
        <w:pStyle w:val="j15"/>
        <w:shd w:val="clear" w:color="auto" w:fill="FFFFFF"/>
        <w:spacing w:before="0" w:beforeAutospacing="0" w:after="0" w:afterAutospacing="0"/>
        <w:textAlignment w:val="baseline"/>
        <w:rPr>
          <w:b/>
          <w:i/>
          <w:sz w:val="22"/>
          <w:szCs w:val="22"/>
        </w:rPr>
      </w:pPr>
    </w:p>
    <w:p w14:paraId="11BD93D9" w14:textId="77777777" w:rsidR="00A6321B" w:rsidRDefault="00A6321B" w:rsidP="00A6321B">
      <w:pPr>
        <w:pStyle w:val="a3"/>
        <w:shd w:val="clear" w:color="auto" w:fill="FFFFFF"/>
        <w:spacing w:before="0" w:beforeAutospacing="0" w:after="0" w:afterAutospacing="0"/>
        <w:ind w:firstLine="709"/>
        <w:jc w:val="right"/>
        <w:textAlignment w:val="baseline"/>
        <w:rPr>
          <w:b/>
          <w:i/>
          <w:sz w:val="22"/>
          <w:szCs w:val="22"/>
        </w:rPr>
      </w:pPr>
    </w:p>
    <w:tbl>
      <w:tblPr>
        <w:tblStyle w:val="a8"/>
        <w:tblW w:w="11464" w:type="dxa"/>
        <w:tblInd w:w="-1310" w:type="dxa"/>
        <w:tblLayout w:type="fixed"/>
        <w:tblLook w:val="04A0" w:firstRow="1" w:lastRow="0" w:firstColumn="1" w:lastColumn="0" w:noHBand="0" w:noVBand="1"/>
      </w:tblPr>
      <w:tblGrid>
        <w:gridCol w:w="596"/>
        <w:gridCol w:w="1730"/>
        <w:gridCol w:w="2778"/>
        <w:gridCol w:w="654"/>
        <w:gridCol w:w="725"/>
        <w:gridCol w:w="1031"/>
        <w:gridCol w:w="992"/>
        <w:gridCol w:w="1343"/>
        <w:gridCol w:w="1615"/>
      </w:tblGrid>
      <w:tr w:rsidR="00A6321B" w14:paraId="641CB8C2" w14:textId="77777777" w:rsidTr="00025995">
        <w:tc>
          <w:tcPr>
            <w:tcW w:w="596" w:type="dxa"/>
            <w:vAlign w:val="bottom"/>
          </w:tcPr>
          <w:p w14:paraId="30DDA561" w14:textId="1DFC28DB" w:rsidR="00A6321B" w:rsidRPr="00950A3D" w:rsidRDefault="00A6321B" w:rsidP="001945DD">
            <w:pPr>
              <w:pStyle w:val="a3"/>
              <w:spacing w:before="0" w:beforeAutospacing="0" w:after="0" w:afterAutospacing="0"/>
              <w:jc w:val="right"/>
              <w:textAlignment w:val="baseline"/>
              <w:rPr>
                <w:b/>
                <w:i/>
                <w:sz w:val="22"/>
                <w:szCs w:val="22"/>
                <w:lang w:val="kk-KZ"/>
              </w:rPr>
            </w:pPr>
            <w:r w:rsidRPr="00971222">
              <w:rPr>
                <w:color w:val="000000"/>
              </w:rPr>
              <w:t xml:space="preserve">№ </w:t>
            </w:r>
          </w:p>
        </w:tc>
        <w:tc>
          <w:tcPr>
            <w:tcW w:w="1730" w:type="dxa"/>
            <w:vAlign w:val="center"/>
          </w:tcPr>
          <w:p w14:paraId="421E40E5" w14:textId="77777777" w:rsidR="00A6321B" w:rsidRDefault="00A6321B" w:rsidP="001945DD">
            <w:pPr>
              <w:pStyle w:val="a3"/>
              <w:spacing w:before="0" w:beforeAutospacing="0" w:after="0" w:afterAutospacing="0"/>
              <w:jc w:val="right"/>
              <w:textAlignment w:val="baseline"/>
              <w:rPr>
                <w:b/>
                <w:i/>
                <w:sz w:val="22"/>
                <w:szCs w:val="22"/>
              </w:rPr>
            </w:pPr>
            <w:r w:rsidRPr="00971222">
              <w:rPr>
                <w:b/>
                <w:bCs/>
              </w:rPr>
              <w:t>Международное (непатентованное) название лекарственных средств и ИМН</w:t>
            </w:r>
          </w:p>
        </w:tc>
        <w:tc>
          <w:tcPr>
            <w:tcW w:w="2778" w:type="dxa"/>
            <w:vAlign w:val="center"/>
          </w:tcPr>
          <w:p w14:paraId="1DAC760C" w14:textId="77777777" w:rsidR="00A6321B" w:rsidRDefault="00A6321B" w:rsidP="001945DD">
            <w:pPr>
              <w:pStyle w:val="a3"/>
              <w:spacing w:before="0" w:beforeAutospacing="0" w:after="0" w:afterAutospacing="0"/>
              <w:jc w:val="right"/>
              <w:textAlignment w:val="baseline"/>
              <w:rPr>
                <w:b/>
                <w:i/>
                <w:sz w:val="22"/>
                <w:szCs w:val="22"/>
              </w:rPr>
            </w:pPr>
            <w:r w:rsidRPr="00971222">
              <w:rPr>
                <w:b/>
                <w:bCs/>
              </w:rPr>
              <w:t>Краткая характеристика</w:t>
            </w:r>
          </w:p>
        </w:tc>
        <w:tc>
          <w:tcPr>
            <w:tcW w:w="654" w:type="dxa"/>
            <w:vAlign w:val="center"/>
          </w:tcPr>
          <w:p w14:paraId="7C397090" w14:textId="77777777" w:rsidR="00A6321B" w:rsidRDefault="00A6321B" w:rsidP="001945DD">
            <w:pPr>
              <w:pStyle w:val="a3"/>
              <w:spacing w:before="0" w:beforeAutospacing="0" w:after="0" w:afterAutospacing="0"/>
              <w:jc w:val="right"/>
              <w:textAlignment w:val="baseline"/>
              <w:rPr>
                <w:b/>
                <w:i/>
                <w:sz w:val="22"/>
                <w:szCs w:val="22"/>
              </w:rPr>
            </w:pPr>
            <w:proofErr w:type="spellStart"/>
            <w:r w:rsidRPr="00971222">
              <w:rPr>
                <w:b/>
                <w:color w:val="000000"/>
              </w:rPr>
              <w:t>Ед.изм</w:t>
            </w:r>
            <w:proofErr w:type="spellEnd"/>
          </w:p>
        </w:tc>
        <w:tc>
          <w:tcPr>
            <w:tcW w:w="725" w:type="dxa"/>
            <w:vAlign w:val="center"/>
          </w:tcPr>
          <w:p w14:paraId="42A04C15" w14:textId="77777777" w:rsidR="00A6321B" w:rsidRDefault="00A6321B" w:rsidP="001945DD">
            <w:pPr>
              <w:pStyle w:val="a3"/>
              <w:spacing w:before="0" w:beforeAutospacing="0" w:after="0" w:afterAutospacing="0"/>
              <w:jc w:val="right"/>
              <w:textAlignment w:val="baseline"/>
              <w:rPr>
                <w:b/>
                <w:i/>
                <w:sz w:val="22"/>
                <w:szCs w:val="22"/>
              </w:rPr>
            </w:pPr>
            <w:r w:rsidRPr="00971222">
              <w:rPr>
                <w:b/>
                <w:color w:val="000000"/>
              </w:rPr>
              <w:t>Кол-во</w:t>
            </w:r>
          </w:p>
        </w:tc>
        <w:tc>
          <w:tcPr>
            <w:tcW w:w="1031" w:type="dxa"/>
            <w:vAlign w:val="center"/>
          </w:tcPr>
          <w:p w14:paraId="1A93A091" w14:textId="77777777" w:rsidR="00A6321B" w:rsidRDefault="00A6321B" w:rsidP="001945DD">
            <w:pPr>
              <w:pStyle w:val="a3"/>
              <w:spacing w:before="0" w:beforeAutospacing="0" w:after="0" w:afterAutospacing="0"/>
              <w:jc w:val="right"/>
              <w:textAlignment w:val="baseline"/>
              <w:rPr>
                <w:b/>
                <w:i/>
                <w:sz w:val="22"/>
                <w:szCs w:val="22"/>
              </w:rPr>
            </w:pPr>
            <w:r w:rsidRPr="00971222">
              <w:rPr>
                <w:b/>
                <w:color w:val="000000"/>
              </w:rPr>
              <w:t>Цена</w:t>
            </w:r>
          </w:p>
        </w:tc>
        <w:tc>
          <w:tcPr>
            <w:tcW w:w="992" w:type="dxa"/>
            <w:vAlign w:val="center"/>
          </w:tcPr>
          <w:p w14:paraId="2C839379" w14:textId="77777777" w:rsidR="00A6321B" w:rsidRDefault="00A6321B" w:rsidP="001945DD">
            <w:pPr>
              <w:pStyle w:val="a3"/>
              <w:spacing w:before="0" w:beforeAutospacing="0" w:after="0" w:afterAutospacing="0"/>
              <w:jc w:val="right"/>
              <w:textAlignment w:val="baseline"/>
              <w:rPr>
                <w:b/>
                <w:i/>
                <w:sz w:val="22"/>
                <w:szCs w:val="22"/>
              </w:rPr>
            </w:pPr>
            <w:r w:rsidRPr="00971222">
              <w:rPr>
                <w:b/>
                <w:color w:val="000000"/>
              </w:rPr>
              <w:t>Сумма</w:t>
            </w:r>
          </w:p>
        </w:tc>
        <w:tc>
          <w:tcPr>
            <w:tcW w:w="1343" w:type="dxa"/>
          </w:tcPr>
          <w:p w14:paraId="4EBD56A8" w14:textId="77777777" w:rsidR="00A6321B" w:rsidRDefault="00A6321B" w:rsidP="001945DD">
            <w:pPr>
              <w:pStyle w:val="a3"/>
              <w:spacing w:before="0" w:beforeAutospacing="0" w:after="0" w:afterAutospacing="0"/>
              <w:jc w:val="right"/>
              <w:textAlignment w:val="baseline"/>
              <w:rPr>
                <w:b/>
                <w:i/>
                <w:sz w:val="22"/>
                <w:szCs w:val="22"/>
              </w:rPr>
            </w:pPr>
            <w:r w:rsidRPr="00971222">
              <w:rPr>
                <w:b/>
                <w:bCs/>
              </w:rPr>
              <w:t xml:space="preserve">Место поставки </w:t>
            </w:r>
          </w:p>
        </w:tc>
        <w:tc>
          <w:tcPr>
            <w:tcW w:w="1615" w:type="dxa"/>
          </w:tcPr>
          <w:p w14:paraId="50B252BB" w14:textId="77777777" w:rsidR="00A6321B" w:rsidRDefault="00A6321B" w:rsidP="001945DD">
            <w:pPr>
              <w:pStyle w:val="a3"/>
              <w:spacing w:before="0" w:beforeAutospacing="0" w:after="0" w:afterAutospacing="0"/>
              <w:jc w:val="right"/>
              <w:textAlignment w:val="baseline"/>
              <w:rPr>
                <w:b/>
                <w:i/>
                <w:sz w:val="22"/>
                <w:szCs w:val="22"/>
              </w:rPr>
            </w:pPr>
            <w:r w:rsidRPr="00971222">
              <w:rPr>
                <w:b/>
                <w:bCs/>
              </w:rPr>
              <w:t xml:space="preserve">Срок поставки </w:t>
            </w:r>
          </w:p>
        </w:tc>
      </w:tr>
      <w:tr w:rsidR="00227D9C" w:rsidRPr="00950A3D" w14:paraId="7FDE50B2" w14:textId="77777777" w:rsidTr="00025995">
        <w:tc>
          <w:tcPr>
            <w:tcW w:w="596" w:type="dxa"/>
            <w:tcBorders>
              <w:left w:val="single" w:sz="2" w:space="0" w:color="000000"/>
              <w:bottom w:val="single" w:sz="2" w:space="0" w:color="000000"/>
            </w:tcBorders>
          </w:tcPr>
          <w:p w14:paraId="3CE8C8BD" w14:textId="27CD1490" w:rsidR="00227D9C" w:rsidRPr="007253B3" w:rsidRDefault="00227D9C" w:rsidP="00227D9C">
            <w:pPr>
              <w:pStyle w:val="a3"/>
              <w:spacing w:before="0" w:beforeAutospacing="0" w:after="0" w:afterAutospacing="0"/>
              <w:jc w:val="right"/>
              <w:textAlignment w:val="baseline"/>
              <w:rPr>
                <w:b/>
                <w:iCs/>
              </w:rPr>
            </w:pPr>
            <w:r>
              <w:t>1</w:t>
            </w:r>
          </w:p>
        </w:tc>
        <w:tc>
          <w:tcPr>
            <w:tcW w:w="1730" w:type="dxa"/>
            <w:tcBorders>
              <w:left w:val="single" w:sz="2" w:space="0" w:color="000000"/>
              <w:bottom w:val="single" w:sz="2" w:space="0" w:color="000000"/>
            </w:tcBorders>
          </w:tcPr>
          <w:p w14:paraId="4969C178" w14:textId="019AA498" w:rsidR="00227D9C" w:rsidRPr="007253B3" w:rsidRDefault="00227D9C" w:rsidP="00227D9C">
            <w:pPr>
              <w:pStyle w:val="a3"/>
              <w:spacing w:before="0" w:beforeAutospacing="0" w:after="0" w:afterAutospacing="0"/>
              <w:textAlignment w:val="baseline"/>
              <w:rPr>
                <w:b/>
                <w:iCs/>
              </w:rPr>
            </w:pPr>
            <w:r>
              <w:t>Тонометр</w:t>
            </w:r>
            <w:r>
              <w:rPr>
                <w:lang w:val="en-US"/>
              </w:rPr>
              <w:t xml:space="preserve"> </w:t>
            </w:r>
            <w:r>
              <w:rPr>
                <w:lang w:val="kk-KZ"/>
              </w:rPr>
              <w:t xml:space="preserve"> классический+стетоскоп  </w:t>
            </w:r>
            <w:r>
              <w:rPr>
                <w:lang w:val="en-US"/>
              </w:rPr>
              <w:t xml:space="preserve">                </w:t>
            </w:r>
          </w:p>
        </w:tc>
        <w:tc>
          <w:tcPr>
            <w:tcW w:w="2778" w:type="dxa"/>
          </w:tcPr>
          <w:p w14:paraId="44FAB40E" w14:textId="77777777" w:rsidR="00BE7463" w:rsidRDefault="00BE7463" w:rsidP="00227D9C">
            <w:pPr>
              <w:pStyle w:val="Standard"/>
              <w:spacing w:after="75"/>
              <w:ind w:right="567"/>
              <w:rPr>
                <w:rFonts w:ascii="Times New Roman" w:hAnsi="Times New Roman" w:cs="Times New Roman"/>
                <w:color w:val="141414"/>
                <w:sz w:val="20"/>
                <w:szCs w:val="20"/>
                <w:shd w:val="clear" w:color="auto" w:fill="FFFFFF"/>
                <w:lang w:val="kk-KZ"/>
              </w:rPr>
            </w:pPr>
          </w:p>
          <w:p w14:paraId="7EF164CF" w14:textId="19B1619E" w:rsidR="00227D9C" w:rsidRPr="009C0963" w:rsidRDefault="00227D9C" w:rsidP="00227D9C">
            <w:pPr>
              <w:pStyle w:val="Standard"/>
              <w:spacing w:after="75"/>
              <w:ind w:right="567"/>
              <w:rPr>
                <w:rFonts w:ascii="Times New Roman" w:hAnsi="Times New Roman" w:cs="Times New Roman"/>
                <w:color w:val="141414"/>
                <w:sz w:val="20"/>
                <w:szCs w:val="20"/>
                <w:shd w:val="clear" w:color="auto" w:fill="FFFFFF"/>
                <w:lang w:val="kk-KZ"/>
              </w:rPr>
            </w:pPr>
            <w:r w:rsidRPr="009C0963">
              <w:rPr>
                <w:rFonts w:ascii="Times New Roman" w:hAnsi="Times New Roman" w:cs="Times New Roman"/>
                <w:color w:val="141414"/>
                <w:sz w:val="20"/>
                <w:szCs w:val="20"/>
                <w:shd w:val="clear" w:color="auto" w:fill="FFFFFF"/>
                <w:lang w:val="kk-KZ"/>
              </w:rPr>
              <w:t>Прибор для измерения артериального давления</w:t>
            </w:r>
          </w:p>
          <w:p w14:paraId="0DB54746" w14:textId="77777777" w:rsidR="00227D9C" w:rsidRPr="009C0963" w:rsidRDefault="00227D9C" w:rsidP="00227D9C">
            <w:pPr>
              <w:pStyle w:val="Standard"/>
              <w:rPr>
                <w:rFonts w:hint="eastAsia"/>
                <w:sz w:val="20"/>
                <w:szCs w:val="20"/>
              </w:rPr>
            </w:pPr>
            <w:r w:rsidRPr="009C0963">
              <w:rPr>
                <w:rFonts w:ascii="Times New Roman" w:hAnsi="Times New Roman" w:cs="Times New Roman"/>
                <w:sz w:val="20"/>
                <w:szCs w:val="20"/>
                <w:shd w:val="clear" w:color="auto" w:fill="FFFFFF"/>
              </w:rPr>
              <w:t>Классический тип.</w:t>
            </w:r>
            <w:r w:rsidRPr="009C0963">
              <w:rPr>
                <w:rFonts w:ascii="Times New Roman" w:hAnsi="Times New Roman" w:cs="Times New Roman"/>
                <w:sz w:val="20"/>
                <w:szCs w:val="20"/>
              </w:rPr>
              <w:br/>
            </w:r>
            <w:r w:rsidRPr="009C0963">
              <w:rPr>
                <w:rFonts w:ascii="Times New Roman" w:hAnsi="Times New Roman" w:cs="Times New Roman"/>
                <w:sz w:val="20"/>
                <w:szCs w:val="20"/>
                <w:shd w:val="clear" w:color="auto" w:fill="FFFFFF"/>
              </w:rPr>
              <w:t>• Металлический анероидный манометр.</w:t>
            </w:r>
            <w:r w:rsidRPr="009C0963">
              <w:rPr>
                <w:rFonts w:ascii="Times New Roman" w:hAnsi="Times New Roman" w:cs="Times New Roman"/>
                <w:sz w:val="20"/>
                <w:szCs w:val="20"/>
              </w:rPr>
              <w:br/>
            </w:r>
            <w:r w:rsidRPr="009C0963">
              <w:rPr>
                <w:rFonts w:ascii="Times New Roman" w:hAnsi="Times New Roman" w:cs="Times New Roman"/>
                <w:sz w:val="20"/>
                <w:szCs w:val="20"/>
                <w:shd w:val="clear" w:color="auto" w:fill="FFFFFF"/>
              </w:rPr>
              <w:t>• Металлический стетоскоп в комплекте.</w:t>
            </w:r>
            <w:r w:rsidRPr="009C0963">
              <w:rPr>
                <w:rFonts w:ascii="Times New Roman" w:hAnsi="Times New Roman" w:cs="Times New Roman"/>
                <w:sz w:val="20"/>
                <w:szCs w:val="20"/>
              </w:rPr>
              <w:br/>
            </w:r>
            <w:r w:rsidRPr="009C0963">
              <w:rPr>
                <w:rFonts w:ascii="Times New Roman" w:hAnsi="Times New Roman" w:cs="Times New Roman"/>
                <w:sz w:val="20"/>
                <w:szCs w:val="20"/>
                <w:shd w:val="clear" w:color="auto" w:fill="FFFFFF"/>
              </w:rPr>
              <w:t>• Нейлоновая манжета  для окружности плеча 25-36 см с металлическим фиксирующим кольцом.</w:t>
            </w:r>
            <w:r w:rsidRPr="009C0963">
              <w:rPr>
                <w:rFonts w:ascii="Times New Roman" w:hAnsi="Times New Roman" w:cs="Times New Roman"/>
                <w:sz w:val="20"/>
                <w:szCs w:val="20"/>
              </w:rPr>
              <w:br/>
            </w:r>
            <w:r w:rsidRPr="009C0963">
              <w:rPr>
                <w:rFonts w:ascii="Times New Roman" w:hAnsi="Times New Roman" w:cs="Times New Roman"/>
                <w:sz w:val="20"/>
                <w:szCs w:val="20"/>
                <w:shd w:val="clear" w:color="auto" w:fill="FFFFFF"/>
              </w:rPr>
              <w:t>• Сетчатый фильтр обратного клапана нагнетателя предотвращает засорение прибора пылью.</w:t>
            </w:r>
            <w:r w:rsidRPr="009C0963">
              <w:rPr>
                <w:rFonts w:ascii="Times New Roman" w:hAnsi="Times New Roman" w:cs="Times New Roman"/>
                <w:sz w:val="20"/>
                <w:szCs w:val="20"/>
              </w:rPr>
              <w:br/>
            </w:r>
            <w:r w:rsidRPr="009C0963">
              <w:rPr>
                <w:rFonts w:ascii="Times New Roman" w:hAnsi="Times New Roman" w:cs="Times New Roman"/>
                <w:sz w:val="20"/>
                <w:szCs w:val="20"/>
                <w:shd w:val="clear" w:color="auto" w:fill="FFFFFF"/>
              </w:rPr>
              <w:t>• Воздушный игольчатый клапан.</w:t>
            </w:r>
            <w:r w:rsidRPr="009C0963">
              <w:rPr>
                <w:rFonts w:ascii="Times New Roman" w:hAnsi="Times New Roman" w:cs="Times New Roman"/>
                <w:sz w:val="20"/>
                <w:szCs w:val="20"/>
              </w:rPr>
              <w:br/>
            </w:r>
            <w:r w:rsidRPr="009C0963">
              <w:rPr>
                <w:rFonts w:ascii="Times New Roman" w:hAnsi="Times New Roman" w:cs="Times New Roman"/>
                <w:sz w:val="20"/>
                <w:szCs w:val="20"/>
                <w:shd w:val="clear" w:color="auto" w:fill="FFFFFF"/>
              </w:rPr>
              <w:t>• На манжету нанесены специальные размерные метки.</w:t>
            </w:r>
          </w:p>
          <w:p w14:paraId="7E7C00FF" w14:textId="77777777" w:rsidR="00227D9C" w:rsidRPr="009C0963" w:rsidRDefault="00227D9C" w:rsidP="00227D9C">
            <w:pPr>
              <w:pStyle w:val="Standard"/>
              <w:rPr>
                <w:rFonts w:ascii="Times New Roman" w:hAnsi="Times New Roman" w:cs="Times New Roman"/>
                <w:sz w:val="20"/>
                <w:szCs w:val="20"/>
              </w:rPr>
            </w:pPr>
            <w:r w:rsidRPr="009C0963">
              <w:rPr>
                <w:rFonts w:ascii="Times New Roman" w:hAnsi="Times New Roman" w:cs="Times New Roman"/>
                <w:sz w:val="20"/>
                <w:szCs w:val="20"/>
              </w:rPr>
              <w:t>Диапазон измерения давления, мм рт. ст.: от 0 до 300 (давление в манжете)</w:t>
            </w:r>
          </w:p>
          <w:p w14:paraId="763F3C28" w14:textId="77777777" w:rsidR="00227D9C" w:rsidRPr="009C0963" w:rsidRDefault="00227D9C" w:rsidP="00227D9C">
            <w:pPr>
              <w:pStyle w:val="Standard"/>
              <w:rPr>
                <w:rFonts w:ascii="Times New Roman" w:hAnsi="Times New Roman" w:cs="Times New Roman"/>
                <w:sz w:val="20"/>
                <w:szCs w:val="20"/>
              </w:rPr>
            </w:pPr>
            <w:r w:rsidRPr="009C0963">
              <w:rPr>
                <w:rFonts w:ascii="Times New Roman" w:hAnsi="Times New Roman" w:cs="Times New Roman"/>
                <w:sz w:val="20"/>
                <w:szCs w:val="20"/>
              </w:rPr>
              <w:t>Диапазон индикации, мм рт. ст.: от 0 до 300</w:t>
            </w:r>
          </w:p>
          <w:p w14:paraId="72F3BEBE" w14:textId="2BA53993" w:rsidR="00227D9C" w:rsidRPr="009C0963" w:rsidRDefault="00227D9C" w:rsidP="00227D9C">
            <w:pPr>
              <w:pStyle w:val="Standard"/>
              <w:rPr>
                <w:rFonts w:ascii="Times New Roman" w:hAnsi="Times New Roman" w:cs="Times New Roman"/>
                <w:sz w:val="20"/>
                <w:szCs w:val="20"/>
              </w:rPr>
            </w:pPr>
            <w:r w:rsidRPr="009C0963">
              <w:rPr>
                <w:rFonts w:ascii="Times New Roman" w:hAnsi="Times New Roman" w:cs="Times New Roman"/>
                <w:sz w:val="20"/>
                <w:szCs w:val="20"/>
              </w:rPr>
              <w:t>Пределы допускаемой абсолютной погрешности при измерении давления в манжете, мм рт. ст.:±3</w:t>
            </w:r>
          </w:p>
          <w:p w14:paraId="474327EB" w14:textId="77777777" w:rsidR="009C0963" w:rsidRDefault="009C0963" w:rsidP="009C0963">
            <w:pPr>
              <w:pStyle w:val="Standard"/>
              <w:rPr>
                <w:rFonts w:hint="eastAsia"/>
                <w:sz w:val="20"/>
                <w:szCs w:val="20"/>
              </w:rPr>
            </w:pPr>
            <w:r>
              <w:rPr>
                <w:rFonts w:ascii="Times New Roman" w:hAnsi="Times New Roman" w:cs="Times New Roman"/>
                <w:sz w:val="20"/>
                <w:szCs w:val="20"/>
                <w:lang w:val="kk-KZ"/>
              </w:rPr>
              <w:t>Предоставить</w:t>
            </w:r>
            <w:r w:rsidRPr="009C0963">
              <w:rPr>
                <w:rFonts w:ascii="Times New Roman" w:hAnsi="Times New Roman" w:cs="Times New Roman"/>
                <w:sz w:val="20"/>
                <w:szCs w:val="20"/>
                <w:lang w:val="kk-KZ"/>
              </w:rPr>
              <w:t xml:space="preserve">: </w:t>
            </w:r>
            <w:r w:rsidRPr="009C0963">
              <w:rPr>
                <w:sz w:val="20"/>
                <w:szCs w:val="20"/>
              </w:rPr>
              <w:t>1.Регистрационное удостоверение (о регистрации в Республике Казахстан);</w:t>
            </w:r>
          </w:p>
          <w:p w14:paraId="5AAF7A97" w14:textId="77777777" w:rsidR="009C0963" w:rsidRDefault="009C0963" w:rsidP="009C0963">
            <w:pPr>
              <w:pStyle w:val="Standard"/>
              <w:rPr>
                <w:rFonts w:hint="eastAsia"/>
                <w:sz w:val="20"/>
                <w:szCs w:val="20"/>
              </w:rPr>
            </w:pPr>
            <w:r w:rsidRPr="009C0963">
              <w:rPr>
                <w:sz w:val="20"/>
                <w:szCs w:val="20"/>
              </w:rPr>
              <w:t>2.Сертификат об утверждении типа средств измерений</w:t>
            </w:r>
          </w:p>
          <w:p w14:paraId="59060052" w14:textId="4189B347" w:rsidR="009C0963" w:rsidRPr="009C0963" w:rsidRDefault="009C0963" w:rsidP="009C0963">
            <w:pPr>
              <w:pStyle w:val="Standard"/>
              <w:rPr>
                <w:rFonts w:hint="eastAsia"/>
                <w:sz w:val="20"/>
                <w:szCs w:val="20"/>
              </w:rPr>
            </w:pPr>
            <w:r w:rsidRPr="009C0963">
              <w:rPr>
                <w:sz w:val="20"/>
                <w:szCs w:val="20"/>
                <w:lang w:val="kk-KZ"/>
              </w:rPr>
              <w:t>3</w:t>
            </w:r>
            <w:r w:rsidRPr="009C0963">
              <w:rPr>
                <w:sz w:val="20"/>
                <w:szCs w:val="20"/>
              </w:rPr>
              <w:t>.Акт приема-передачи;</w:t>
            </w:r>
          </w:p>
          <w:p w14:paraId="56472606" w14:textId="77777777" w:rsidR="009C0963" w:rsidRPr="009C0963" w:rsidRDefault="009C0963" w:rsidP="009C0963">
            <w:pPr>
              <w:pStyle w:val="a6"/>
              <w:spacing w:after="0"/>
              <w:rPr>
                <w:rFonts w:hint="eastAsia"/>
                <w:b/>
                <w:bCs/>
                <w:sz w:val="20"/>
                <w:szCs w:val="20"/>
              </w:rPr>
            </w:pPr>
            <w:r w:rsidRPr="009C0963">
              <w:rPr>
                <w:b/>
                <w:bCs/>
                <w:sz w:val="20"/>
                <w:szCs w:val="20"/>
                <w:lang w:val="kk-KZ"/>
              </w:rPr>
              <w:t>4</w:t>
            </w:r>
            <w:r w:rsidRPr="009C0963">
              <w:rPr>
                <w:b/>
                <w:bCs/>
                <w:sz w:val="20"/>
                <w:szCs w:val="20"/>
              </w:rPr>
              <w:t>.Первичная поверка</w:t>
            </w:r>
          </w:p>
          <w:p w14:paraId="530ACEAC" w14:textId="5B55F2E3" w:rsidR="00227D9C" w:rsidRPr="009C0963" w:rsidRDefault="009C0963" w:rsidP="009C0963">
            <w:pPr>
              <w:pStyle w:val="a6"/>
              <w:spacing w:after="0"/>
              <w:rPr>
                <w:rFonts w:hint="eastAsia"/>
                <w:sz w:val="20"/>
                <w:szCs w:val="20"/>
                <w:lang w:val="kk-KZ"/>
              </w:rPr>
            </w:pPr>
            <w:r w:rsidRPr="009C0963">
              <w:rPr>
                <w:sz w:val="20"/>
                <w:szCs w:val="20"/>
                <w:lang w:val="kk-KZ"/>
              </w:rPr>
              <w:t>5.Гарантийный талон на 1 год</w:t>
            </w:r>
          </w:p>
        </w:tc>
        <w:tc>
          <w:tcPr>
            <w:tcW w:w="654" w:type="dxa"/>
            <w:tcBorders>
              <w:left w:val="single" w:sz="2" w:space="0" w:color="000000"/>
              <w:bottom w:val="single" w:sz="2" w:space="0" w:color="000000"/>
            </w:tcBorders>
          </w:tcPr>
          <w:p w14:paraId="60A77B58" w14:textId="56C2CCD1" w:rsidR="00227D9C" w:rsidRPr="003A4464" w:rsidRDefault="00227D9C" w:rsidP="00227D9C">
            <w:pPr>
              <w:pStyle w:val="a3"/>
              <w:spacing w:before="0" w:beforeAutospacing="0" w:after="0" w:afterAutospacing="0"/>
              <w:jc w:val="right"/>
              <w:textAlignment w:val="baseline"/>
              <w:rPr>
                <w:bCs/>
                <w:iCs/>
                <w:lang w:val="kk-KZ"/>
              </w:rPr>
            </w:pPr>
            <w:r>
              <w:t>шт.</w:t>
            </w:r>
          </w:p>
        </w:tc>
        <w:tc>
          <w:tcPr>
            <w:tcW w:w="725" w:type="dxa"/>
            <w:tcBorders>
              <w:left w:val="single" w:sz="2" w:space="0" w:color="000000"/>
              <w:bottom w:val="single" w:sz="2" w:space="0" w:color="000000"/>
            </w:tcBorders>
          </w:tcPr>
          <w:p w14:paraId="1433B72A" w14:textId="0A385375" w:rsidR="00227D9C" w:rsidRPr="005A00FA" w:rsidRDefault="00227D9C" w:rsidP="00227D9C">
            <w:pPr>
              <w:pStyle w:val="a3"/>
              <w:spacing w:before="0" w:beforeAutospacing="0" w:after="0" w:afterAutospacing="0"/>
              <w:jc w:val="right"/>
              <w:textAlignment w:val="baseline"/>
              <w:rPr>
                <w:bCs/>
                <w:iCs/>
              </w:rPr>
            </w:pPr>
            <w:r>
              <w:rPr>
                <w:lang w:val="kk-KZ"/>
              </w:rPr>
              <w:t>5</w:t>
            </w:r>
            <w:r>
              <w:t>0</w:t>
            </w:r>
          </w:p>
        </w:tc>
        <w:tc>
          <w:tcPr>
            <w:tcW w:w="1031" w:type="dxa"/>
            <w:tcBorders>
              <w:left w:val="single" w:sz="2" w:space="0" w:color="000000"/>
              <w:bottom w:val="single" w:sz="2" w:space="0" w:color="000000"/>
            </w:tcBorders>
          </w:tcPr>
          <w:p w14:paraId="1F0671B8" w14:textId="2DE667B4" w:rsidR="00227D9C" w:rsidRPr="005A00FA" w:rsidRDefault="00227D9C" w:rsidP="00227D9C">
            <w:pPr>
              <w:pStyle w:val="a3"/>
              <w:spacing w:before="0" w:beforeAutospacing="0" w:after="0" w:afterAutospacing="0"/>
              <w:jc w:val="right"/>
              <w:textAlignment w:val="baseline"/>
              <w:rPr>
                <w:bCs/>
                <w:iCs/>
              </w:rPr>
            </w:pPr>
            <w:r>
              <w:t xml:space="preserve"> </w:t>
            </w:r>
            <w:r>
              <w:rPr>
                <w:lang w:val="kk-KZ"/>
              </w:rPr>
              <w:t>943</w:t>
            </w:r>
            <w:r>
              <w:t>0,00</w:t>
            </w:r>
          </w:p>
        </w:tc>
        <w:tc>
          <w:tcPr>
            <w:tcW w:w="992" w:type="dxa"/>
            <w:tcBorders>
              <w:left w:val="single" w:sz="2" w:space="0" w:color="000000"/>
              <w:bottom w:val="single" w:sz="2" w:space="0" w:color="000000"/>
              <w:right w:val="single" w:sz="2" w:space="0" w:color="000000"/>
            </w:tcBorders>
          </w:tcPr>
          <w:p w14:paraId="554560CE" w14:textId="65205CD3" w:rsidR="00227D9C" w:rsidRPr="005A00FA" w:rsidRDefault="00227D9C" w:rsidP="00227D9C">
            <w:pPr>
              <w:pStyle w:val="a3"/>
              <w:spacing w:before="0" w:beforeAutospacing="0" w:after="0" w:afterAutospacing="0"/>
              <w:jc w:val="right"/>
              <w:textAlignment w:val="baseline"/>
              <w:rPr>
                <w:bCs/>
                <w:iCs/>
              </w:rPr>
            </w:pPr>
            <w:r>
              <w:t>471 500,00</w:t>
            </w:r>
          </w:p>
        </w:tc>
        <w:tc>
          <w:tcPr>
            <w:tcW w:w="1343" w:type="dxa"/>
          </w:tcPr>
          <w:p w14:paraId="619FAB2E" w14:textId="77777777" w:rsidR="00227D9C" w:rsidRPr="007253B3" w:rsidRDefault="00227D9C" w:rsidP="00227D9C">
            <w:pPr>
              <w:pStyle w:val="a3"/>
              <w:spacing w:before="0" w:beforeAutospacing="0" w:after="0" w:afterAutospacing="0"/>
              <w:jc w:val="right"/>
              <w:textAlignment w:val="baseline"/>
              <w:rPr>
                <w:b/>
                <w:iCs/>
              </w:rPr>
            </w:pPr>
            <w:r w:rsidRPr="007253B3">
              <w:rPr>
                <w:iCs/>
                <w:color w:val="000000"/>
                <w:lang w:val="kk-KZ"/>
              </w:rPr>
              <w:t>Жамбылская область , г. Тараз, ул. Рысбек батыра, 13 «А».</w:t>
            </w:r>
          </w:p>
        </w:tc>
        <w:tc>
          <w:tcPr>
            <w:tcW w:w="1615" w:type="dxa"/>
          </w:tcPr>
          <w:p w14:paraId="4576F693" w14:textId="6D10816F" w:rsidR="00227D9C" w:rsidRPr="007253B3" w:rsidRDefault="00227D9C" w:rsidP="00227D9C">
            <w:pPr>
              <w:pStyle w:val="a3"/>
              <w:spacing w:before="0" w:beforeAutospacing="0" w:after="0" w:afterAutospacing="0"/>
              <w:jc w:val="right"/>
              <w:textAlignment w:val="baseline"/>
              <w:rPr>
                <w:b/>
                <w:iCs/>
              </w:rPr>
            </w:pPr>
            <w:r w:rsidRPr="007253B3">
              <w:rPr>
                <w:iCs/>
                <w:color w:val="333333"/>
                <w:spacing w:val="3"/>
                <w:shd w:val="clear" w:color="auto" w:fill="FFFFFF"/>
              </w:rPr>
              <w:t xml:space="preserve">Срок поставки должен быть не более </w:t>
            </w:r>
            <w:r w:rsidRPr="00323284">
              <w:rPr>
                <w:iCs/>
                <w:color w:val="333333"/>
                <w:spacing w:val="3"/>
                <w:shd w:val="clear" w:color="auto" w:fill="FFFFFF"/>
              </w:rPr>
              <w:t>3</w:t>
            </w:r>
            <w:r>
              <w:rPr>
                <w:iCs/>
                <w:color w:val="333333"/>
                <w:spacing w:val="3"/>
                <w:shd w:val="clear" w:color="auto" w:fill="FFFFFF"/>
                <w:lang w:val="kk-KZ"/>
              </w:rPr>
              <w:t>0</w:t>
            </w:r>
            <w:r w:rsidRPr="007253B3">
              <w:rPr>
                <w:iCs/>
                <w:color w:val="333333"/>
                <w:spacing w:val="3"/>
                <w:shd w:val="clear" w:color="auto" w:fill="FFFFFF"/>
              </w:rPr>
              <w:t xml:space="preserve"> календарных дней с момента подписания Договора о закупе</w:t>
            </w:r>
          </w:p>
        </w:tc>
      </w:tr>
      <w:tr w:rsidR="00227D9C" w:rsidRPr="00950A3D" w14:paraId="7245A49F" w14:textId="77777777" w:rsidTr="00025995">
        <w:tc>
          <w:tcPr>
            <w:tcW w:w="596" w:type="dxa"/>
            <w:tcBorders>
              <w:left w:val="single" w:sz="2" w:space="0" w:color="000000"/>
              <w:bottom w:val="single" w:sz="2" w:space="0" w:color="000000"/>
            </w:tcBorders>
          </w:tcPr>
          <w:p w14:paraId="4716B67C" w14:textId="24A90B40" w:rsidR="00227D9C" w:rsidRPr="007253B3" w:rsidRDefault="00227D9C" w:rsidP="00227D9C">
            <w:pPr>
              <w:pStyle w:val="a3"/>
              <w:spacing w:before="0" w:beforeAutospacing="0" w:after="0" w:afterAutospacing="0"/>
              <w:jc w:val="right"/>
              <w:textAlignment w:val="baseline"/>
              <w:rPr>
                <w:b/>
                <w:iCs/>
              </w:rPr>
            </w:pPr>
            <w:r>
              <w:rPr>
                <w:lang w:val="kk-KZ"/>
              </w:rPr>
              <w:t>2</w:t>
            </w:r>
          </w:p>
        </w:tc>
        <w:tc>
          <w:tcPr>
            <w:tcW w:w="1730" w:type="dxa"/>
            <w:tcBorders>
              <w:left w:val="single" w:sz="2" w:space="0" w:color="000000"/>
              <w:bottom w:val="single" w:sz="2" w:space="0" w:color="000000"/>
            </w:tcBorders>
          </w:tcPr>
          <w:p w14:paraId="4D638B9D" w14:textId="04215A4A" w:rsidR="00227D9C" w:rsidRPr="007253B3" w:rsidRDefault="00227D9C" w:rsidP="00227D9C">
            <w:pPr>
              <w:pStyle w:val="a3"/>
              <w:spacing w:before="0" w:beforeAutospacing="0" w:after="0" w:afterAutospacing="0"/>
              <w:textAlignment w:val="baseline"/>
              <w:rPr>
                <w:b/>
                <w:iCs/>
              </w:rPr>
            </w:pPr>
            <w:r>
              <w:t>Тонометр</w:t>
            </w:r>
            <w:r w:rsidRPr="0077402E">
              <w:t xml:space="preserve"> </w:t>
            </w:r>
            <w:r>
              <w:rPr>
                <w:lang w:val="kk-KZ"/>
              </w:rPr>
              <w:t xml:space="preserve"> комбинированный  со стетоскопом </w:t>
            </w:r>
            <w:r w:rsidRPr="0077402E">
              <w:t xml:space="preserve"> </w:t>
            </w:r>
            <w:r>
              <w:rPr>
                <w:lang w:val="kk-KZ"/>
              </w:rPr>
              <w:lastRenderedPageBreak/>
              <w:t>+ 3шт детские манжеты</w:t>
            </w:r>
            <w:r w:rsidRPr="0077402E">
              <w:t xml:space="preserve">     </w:t>
            </w:r>
          </w:p>
        </w:tc>
        <w:tc>
          <w:tcPr>
            <w:tcW w:w="2778" w:type="dxa"/>
          </w:tcPr>
          <w:p w14:paraId="30B35163" w14:textId="77777777" w:rsidR="00BE7463" w:rsidRDefault="00BE7463" w:rsidP="00227D9C">
            <w:pPr>
              <w:pStyle w:val="Standard"/>
              <w:tabs>
                <w:tab w:val="left" w:pos="2545"/>
              </w:tabs>
              <w:rPr>
                <w:rFonts w:ascii="Times New Roman" w:hAnsi="Times New Roman" w:cs="Times New Roman"/>
                <w:color w:val="333333"/>
                <w:sz w:val="20"/>
                <w:szCs w:val="20"/>
                <w:shd w:val="clear" w:color="auto" w:fill="FFFFFF"/>
                <w:lang w:val="kk-KZ"/>
              </w:rPr>
            </w:pPr>
          </w:p>
          <w:p w14:paraId="5E8FF92D" w14:textId="60DA45C4" w:rsidR="00227D9C" w:rsidRPr="00227D9C" w:rsidRDefault="00227D9C" w:rsidP="00227D9C">
            <w:pPr>
              <w:pStyle w:val="Standard"/>
              <w:tabs>
                <w:tab w:val="left" w:pos="2545"/>
              </w:tabs>
              <w:rPr>
                <w:rFonts w:ascii="Times New Roman" w:hAnsi="Times New Roman" w:cs="Times New Roman"/>
                <w:color w:val="333333"/>
                <w:sz w:val="20"/>
                <w:szCs w:val="20"/>
                <w:shd w:val="clear" w:color="auto" w:fill="FFFFFF"/>
                <w:lang w:val="kk-KZ"/>
              </w:rPr>
            </w:pPr>
            <w:r w:rsidRPr="00227D9C">
              <w:rPr>
                <w:rFonts w:ascii="Times New Roman" w:hAnsi="Times New Roman" w:cs="Times New Roman"/>
                <w:color w:val="333333"/>
                <w:sz w:val="20"/>
                <w:szCs w:val="20"/>
                <w:shd w:val="clear" w:color="auto" w:fill="FFFFFF"/>
                <w:lang w:val="kk-KZ"/>
              </w:rPr>
              <w:t>Прибор для измерения артериального давления</w:t>
            </w:r>
          </w:p>
          <w:p w14:paraId="5457138E" w14:textId="77777777" w:rsidR="00227D9C" w:rsidRPr="00227D9C" w:rsidRDefault="00227D9C" w:rsidP="00227D9C">
            <w:pPr>
              <w:pStyle w:val="Standard"/>
              <w:rPr>
                <w:rFonts w:ascii="Times New Roman" w:hAnsi="Times New Roman" w:cs="Times New Roman"/>
                <w:sz w:val="20"/>
                <w:szCs w:val="20"/>
              </w:rPr>
            </w:pPr>
            <w:r w:rsidRPr="00227D9C">
              <w:rPr>
                <w:rFonts w:ascii="Times New Roman" w:hAnsi="Times New Roman" w:cs="Times New Roman"/>
                <w:sz w:val="20"/>
                <w:szCs w:val="20"/>
              </w:rPr>
              <w:t>Диапазон измерения давления, мм рт. ст.: от 0 до 300 (давление в манжете)</w:t>
            </w:r>
          </w:p>
          <w:p w14:paraId="2B96111E" w14:textId="77777777" w:rsidR="00227D9C" w:rsidRPr="00227D9C" w:rsidRDefault="00227D9C" w:rsidP="00227D9C">
            <w:pPr>
              <w:pStyle w:val="Standard"/>
              <w:rPr>
                <w:rFonts w:ascii="Times New Roman" w:hAnsi="Times New Roman" w:cs="Times New Roman"/>
                <w:sz w:val="20"/>
                <w:szCs w:val="20"/>
              </w:rPr>
            </w:pPr>
            <w:r w:rsidRPr="00227D9C">
              <w:rPr>
                <w:rFonts w:ascii="Times New Roman" w:hAnsi="Times New Roman" w:cs="Times New Roman"/>
                <w:sz w:val="20"/>
                <w:szCs w:val="20"/>
              </w:rPr>
              <w:lastRenderedPageBreak/>
              <w:t>Диапазон индикации, мм рт. ст.: от 0 до 300</w:t>
            </w:r>
          </w:p>
          <w:p w14:paraId="371B8045" w14:textId="3CB4142F" w:rsidR="00227D9C" w:rsidRDefault="00227D9C" w:rsidP="00227D9C">
            <w:pPr>
              <w:pStyle w:val="Standard"/>
              <w:rPr>
                <w:rFonts w:ascii="Times New Roman" w:hAnsi="Times New Roman" w:cs="Times New Roman"/>
                <w:sz w:val="20"/>
                <w:szCs w:val="20"/>
              </w:rPr>
            </w:pPr>
            <w:r w:rsidRPr="00227D9C">
              <w:rPr>
                <w:rFonts w:ascii="Times New Roman" w:hAnsi="Times New Roman" w:cs="Times New Roman"/>
                <w:sz w:val="20"/>
                <w:szCs w:val="20"/>
              </w:rPr>
              <w:t>Пределы допускаемой абсолютной погрешности при измерении давления в манжете, мм рт. ст.:±3</w:t>
            </w:r>
          </w:p>
          <w:p w14:paraId="5E5E2765" w14:textId="488303C1" w:rsidR="00227D9C" w:rsidRPr="00227D9C" w:rsidRDefault="00227D9C" w:rsidP="00227D9C">
            <w:pPr>
              <w:pStyle w:val="Standard"/>
              <w:rPr>
                <w:rFonts w:hint="eastAsia"/>
                <w:bCs/>
                <w:iCs/>
                <w:sz w:val="20"/>
                <w:szCs w:val="20"/>
              </w:rPr>
            </w:pPr>
            <w:r w:rsidRPr="00227D9C">
              <w:rPr>
                <w:bCs/>
                <w:iCs/>
                <w:sz w:val="20"/>
                <w:szCs w:val="20"/>
              </w:rPr>
              <w:t>Материал манометра</w:t>
            </w:r>
            <w:r>
              <w:rPr>
                <w:bCs/>
                <w:iCs/>
                <w:sz w:val="20"/>
                <w:szCs w:val="20"/>
                <w:lang w:val="kk-KZ"/>
              </w:rPr>
              <w:t>-</w:t>
            </w:r>
            <w:r w:rsidRPr="00227D9C">
              <w:rPr>
                <w:bCs/>
                <w:iCs/>
                <w:sz w:val="20"/>
                <w:szCs w:val="20"/>
              </w:rPr>
              <w:t>металл</w:t>
            </w:r>
          </w:p>
          <w:p w14:paraId="5D1A30F8" w14:textId="31940E2D" w:rsidR="00227D9C" w:rsidRPr="00227D9C" w:rsidRDefault="00227D9C" w:rsidP="00227D9C">
            <w:pPr>
              <w:pStyle w:val="Standard"/>
              <w:rPr>
                <w:rFonts w:hint="eastAsia"/>
                <w:bCs/>
                <w:iCs/>
                <w:sz w:val="20"/>
                <w:szCs w:val="20"/>
              </w:rPr>
            </w:pPr>
            <w:r w:rsidRPr="00227D9C">
              <w:rPr>
                <w:bCs/>
                <w:iCs/>
                <w:sz w:val="20"/>
                <w:szCs w:val="20"/>
              </w:rPr>
              <w:t xml:space="preserve">Диаметр циферблата </w:t>
            </w:r>
            <w:r>
              <w:rPr>
                <w:bCs/>
                <w:iCs/>
                <w:sz w:val="20"/>
                <w:szCs w:val="20"/>
                <w:lang w:val="kk-KZ"/>
              </w:rPr>
              <w:t>м</w:t>
            </w:r>
            <w:proofErr w:type="spellStart"/>
            <w:r w:rsidRPr="00227D9C">
              <w:rPr>
                <w:bCs/>
                <w:iCs/>
                <w:sz w:val="20"/>
                <w:szCs w:val="20"/>
              </w:rPr>
              <w:t>анометра</w:t>
            </w:r>
            <w:proofErr w:type="spellEnd"/>
            <w:r w:rsidRPr="00227D9C">
              <w:rPr>
                <w:bCs/>
                <w:iCs/>
                <w:sz w:val="20"/>
                <w:szCs w:val="20"/>
              </w:rPr>
              <w:tab/>
            </w:r>
            <w:r>
              <w:rPr>
                <w:bCs/>
                <w:iCs/>
                <w:sz w:val="20"/>
                <w:szCs w:val="20"/>
                <w:lang w:val="kk-KZ"/>
              </w:rPr>
              <w:t>-</w:t>
            </w:r>
            <w:r w:rsidRPr="00227D9C">
              <w:rPr>
                <w:bCs/>
                <w:iCs/>
                <w:sz w:val="20"/>
                <w:szCs w:val="20"/>
              </w:rPr>
              <w:t>45 мм</w:t>
            </w:r>
          </w:p>
          <w:p w14:paraId="2B39BACE" w14:textId="5DA8B143" w:rsidR="00227D9C" w:rsidRPr="00227D9C" w:rsidRDefault="00227D9C" w:rsidP="00227D9C">
            <w:pPr>
              <w:pStyle w:val="Standard"/>
              <w:rPr>
                <w:rFonts w:hint="eastAsia"/>
                <w:bCs/>
                <w:iCs/>
                <w:sz w:val="20"/>
                <w:szCs w:val="20"/>
              </w:rPr>
            </w:pPr>
            <w:r w:rsidRPr="00227D9C">
              <w:rPr>
                <w:bCs/>
                <w:iCs/>
                <w:sz w:val="20"/>
                <w:szCs w:val="20"/>
              </w:rPr>
              <w:t>Клапан травления</w:t>
            </w:r>
            <w:r w:rsidR="009C0963">
              <w:rPr>
                <w:bCs/>
                <w:iCs/>
                <w:sz w:val="20"/>
                <w:szCs w:val="20"/>
                <w:lang w:val="kk-KZ"/>
              </w:rPr>
              <w:t xml:space="preserve"> </w:t>
            </w:r>
            <w:r w:rsidRPr="00227D9C">
              <w:rPr>
                <w:bCs/>
                <w:iCs/>
                <w:sz w:val="20"/>
                <w:szCs w:val="20"/>
              </w:rPr>
              <w:t>металлический, игольчатый</w:t>
            </w:r>
          </w:p>
          <w:p w14:paraId="37774E87" w14:textId="77777777" w:rsidR="00227D9C" w:rsidRPr="00227D9C" w:rsidRDefault="00227D9C" w:rsidP="00227D9C">
            <w:pPr>
              <w:pStyle w:val="Standard"/>
              <w:rPr>
                <w:rFonts w:hint="eastAsia"/>
                <w:bCs/>
                <w:iCs/>
                <w:sz w:val="20"/>
                <w:szCs w:val="20"/>
              </w:rPr>
            </w:pPr>
            <w:r w:rsidRPr="00227D9C">
              <w:rPr>
                <w:bCs/>
                <w:iCs/>
                <w:sz w:val="20"/>
                <w:szCs w:val="20"/>
              </w:rPr>
              <w:t>Нагнетатель с обратным клапаном</w:t>
            </w:r>
            <w:r w:rsidRPr="00227D9C">
              <w:rPr>
                <w:bCs/>
                <w:iCs/>
                <w:sz w:val="20"/>
                <w:szCs w:val="20"/>
              </w:rPr>
              <w:tab/>
              <w:t xml:space="preserve"> </w:t>
            </w:r>
          </w:p>
          <w:p w14:paraId="32B22EAC" w14:textId="0520F297" w:rsidR="00227D9C" w:rsidRPr="00227D9C" w:rsidRDefault="00227D9C" w:rsidP="00227D9C">
            <w:pPr>
              <w:pStyle w:val="Standard"/>
              <w:rPr>
                <w:rFonts w:hint="eastAsia"/>
                <w:bCs/>
                <w:iCs/>
                <w:sz w:val="20"/>
                <w:szCs w:val="20"/>
              </w:rPr>
            </w:pPr>
            <w:r w:rsidRPr="00227D9C">
              <w:rPr>
                <w:bCs/>
                <w:iCs/>
                <w:sz w:val="20"/>
                <w:szCs w:val="20"/>
              </w:rPr>
              <w:t>Размер</w:t>
            </w:r>
            <w:r w:rsidRPr="00227D9C">
              <w:rPr>
                <w:bCs/>
                <w:iCs/>
                <w:sz w:val="20"/>
                <w:szCs w:val="20"/>
              </w:rPr>
              <w:tab/>
              <w:t>86 х 45 х 45 мм</w:t>
            </w:r>
          </w:p>
          <w:p w14:paraId="78B53FD7" w14:textId="77777777" w:rsidR="00227D9C" w:rsidRPr="00227D9C" w:rsidRDefault="00227D9C" w:rsidP="00227D9C">
            <w:pPr>
              <w:pStyle w:val="Standard"/>
              <w:rPr>
                <w:rFonts w:hint="eastAsia"/>
                <w:bCs/>
                <w:iCs/>
                <w:sz w:val="20"/>
                <w:szCs w:val="20"/>
              </w:rPr>
            </w:pPr>
            <w:r w:rsidRPr="00227D9C">
              <w:rPr>
                <w:bCs/>
                <w:iCs/>
                <w:sz w:val="20"/>
                <w:szCs w:val="20"/>
              </w:rPr>
              <w:t>Материал</w:t>
            </w:r>
            <w:r w:rsidRPr="00227D9C">
              <w:rPr>
                <w:bCs/>
                <w:iCs/>
                <w:sz w:val="20"/>
                <w:szCs w:val="20"/>
              </w:rPr>
              <w:tab/>
              <w:t>натуральный каучук, металл</w:t>
            </w:r>
          </w:p>
          <w:p w14:paraId="5C5F269F" w14:textId="77777777" w:rsidR="00227D9C" w:rsidRPr="00227D9C" w:rsidRDefault="00227D9C" w:rsidP="00227D9C">
            <w:pPr>
              <w:pStyle w:val="Standard"/>
              <w:rPr>
                <w:rFonts w:hint="eastAsia"/>
                <w:bCs/>
                <w:iCs/>
                <w:sz w:val="20"/>
                <w:szCs w:val="20"/>
              </w:rPr>
            </w:pPr>
            <w:r w:rsidRPr="00227D9C">
              <w:rPr>
                <w:bCs/>
                <w:iCs/>
                <w:sz w:val="20"/>
                <w:szCs w:val="20"/>
              </w:rPr>
              <w:t>Совместим с моделями тонометров</w:t>
            </w:r>
            <w:r w:rsidRPr="00227D9C">
              <w:rPr>
                <w:bCs/>
                <w:iCs/>
                <w:sz w:val="20"/>
                <w:szCs w:val="20"/>
              </w:rPr>
              <w:tab/>
              <w:t>все, кроме комбинированных</w:t>
            </w:r>
          </w:p>
          <w:p w14:paraId="495983FE" w14:textId="77777777" w:rsidR="00227D9C" w:rsidRPr="00227D9C" w:rsidRDefault="00227D9C" w:rsidP="00227D9C">
            <w:pPr>
              <w:pStyle w:val="Standard"/>
              <w:rPr>
                <w:rFonts w:hint="eastAsia"/>
                <w:bCs/>
                <w:iCs/>
                <w:sz w:val="20"/>
                <w:szCs w:val="20"/>
              </w:rPr>
            </w:pPr>
            <w:r w:rsidRPr="00227D9C">
              <w:rPr>
                <w:bCs/>
                <w:iCs/>
                <w:sz w:val="20"/>
                <w:szCs w:val="20"/>
              </w:rPr>
              <w:t>Масса</w:t>
            </w:r>
            <w:r w:rsidRPr="00227D9C">
              <w:rPr>
                <w:bCs/>
                <w:iCs/>
                <w:sz w:val="20"/>
                <w:szCs w:val="20"/>
              </w:rPr>
              <w:tab/>
              <w:t>~25 г</w:t>
            </w:r>
          </w:p>
          <w:p w14:paraId="36CE0C52" w14:textId="1DCC6A98" w:rsidR="00227D9C" w:rsidRPr="00227D9C" w:rsidRDefault="00227D9C" w:rsidP="00227D9C">
            <w:pPr>
              <w:pStyle w:val="Standard"/>
              <w:rPr>
                <w:rFonts w:hint="eastAsia"/>
                <w:bCs/>
                <w:iCs/>
                <w:sz w:val="20"/>
                <w:szCs w:val="20"/>
              </w:rPr>
            </w:pPr>
            <w:r w:rsidRPr="00227D9C">
              <w:rPr>
                <w:bCs/>
                <w:iCs/>
                <w:sz w:val="20"/>
                <w:szCs w:val="20"/>
              </w:rPr>
              <w:t>Фильтр обратного клапана</w:t>
            </w:r>
            <w:r>
              <w:rPr>
                <w:bCs/>
                <w:iCs/>
                <w:sz w:val="20"/>
                <w:szCs w:val="20"/>
                <w:lang w:val="kk-KZ"/>
              </w:rPr>
              <w:t xml:space="preserve"> </w:t>
            </w:r>
            <w:r w:rsidRPr="00227D9C">
              <w:rPr>
                <w:bCs/>
                <w:iCs/>
                <w:sz w:val="20"/>
                <w:szCs w:val="20"/>
              </w:rPr>
              <w:t>да</w:t>
            </w:r>
          </w:p>
          <w:p w14:paraId="2AE937DB" w14:textId="17D32C82" w:rsidR="00227D9C" w:rsidRPr="00227D9C" w:rsidRDefault="00227D9C" w:rsidP="00227D9C">
            <w:pPr>
              <w:pStyle w:val="Standard"/>
              <w:rPr>
                <w:rFonts w:hint="eastAsia"/>
                <w:bCs/>
                <w:iCs/>
                <w:sz w:val="20"/>
                <w:szCs w:val="20"/>
              </w:rPr>
            </w:pPr>
            <w:r w:rsidRPr="00227D9C">
              <w:rPr>
                <w:bCs/>
                <w:iCs/>
                <w:sz w:val="20"/>
                <w:szCs w:val="20"/>
              </w:rPr>
              <w:t>Манжета</w:t>
            </w:r>
            <w:r w:rsidRPr="00227D9C">
              <w:rPr>
                <w:bCs/>
                <w:iCs/>
                <w:sz w:val="20"/>
                <w:szCs w:val="20"/>
              </w:rPr>
              <w:tab/>
            </w:r>
          </w:p>
          <w:p w14:paraId="501094B7" w14:textId="77777777" w:rsidR="00227D9C" w:rsidRPr="00227D9C" w:rsidRDefault="00227D9C" w:rsidP="00227D9C">
            <w:pPr>
              <w:pStyle w:val="Standard"/>
              <w:rPr>
                <w:rFonts w:hint="eastAsia"/>
                <w:bCs/>
                <w:iCs/>
                <w:sz w:val="20"/>
                <w:szCs w:val="20"/>
              </w:rPr>
            </w:pPr>
            <w:r w:rsidRPr="00227D9C">
              <w:rPr>
                <w:bCs/>
                <w:iCs/>
                <w:sz w:val="20"/>
                <w:szCs w:val="20"/>
              </w:rPr>
              <w:t>Размер манжеты</w:t>
            </w:r>
            <w:r w:rsidRPr="00227D9C">
              <w:rPr>
                <w:bCs/>
                <w:iCs/>
                <w:sz w:val="20"/>
                <w:szCs w:val="20"/>
              </w:rPr>
              <w:tab/>
              <w:t>7-12 см, 11-19 см и 18-26 см</w:t>
            </w:r>
          </w:p>
          <w:p w14:paraId="27260740" w14:textId="77777777" w:rsidR="00227D9C" w:rsidRPr="00227D9C" w:rsidRDefault="00227D9C" w:rsidP="00227D9C">
            <w:pPr>
              <w:pStyle w:val="Standard"/>
              <w:rPr>
                <w:rFonts w:hint="eastAsia"/>
                <w:bCs/>
                <w:iCs/>
                <w:sz w:val="20"/>
                <w:szCs w:val="20"/>
              </w:rPr>
            </w:pPr>
            <w:r w:rsidRPr="00227D9C">
              <w:rPr>
                <w:bCs/>
                <w:iCs/>
                <w:sz w:val="20"/>
                <w:szCs w:val="20"/>
              </w:rPr>
              <w:t>Манжета с металлическим кольцом</w:t>
            </w:r>
            <w:r w:rsidRPr="00227D9C">
              <w:rPr>
                <w:bCs/>
                <w:iCs/>
                <w:sz w:val="20"/>
                <w:szCs w:val="20"/>
              </w:rPr>
              <w:tab/>
              <w:t>нет</w:t>
            </w:r>
          </w:p>
          <w:p w14:paraId="78F0E2C3" w14:textId="77777777" w:rsidR="00227D9C" w:rsidRPr="00227D9C" w:rsidRDefault="00227D9C" w:rsidP="00227D9C">
            <w:pPr>
              <w:pStyle w:val="Standard"/>
              <w:rPr>
                <w:rFonts w:hint="eastAsia"/>
                <w:bCs/>
                <w:iCs/>
                <w:sz w:val="20"/>
                <w:szCs w:val="20"/>
              </w:rPr>
            </w:pPr>
            <w:r w:rsidRPr="00227D9C">
              <w:rPr>
                <w:bCs/>
                <w:iCs/>
                <w:sz w:val="20"/>
                <w:szCs w:val="20"/>
              </w:rPr>
              <w:t>Количество трубок</w:t>
            </w:r>
            <w:r w:rsidRPr="00227D9C">
              <w:rPr>
                <w:bCs/>
                <w:iCs/>
                <w:sz w:val="20"/>
                <w:szCs w:val="20"/>
              </w:rPr>
              <w:tab/>
              <w:t>2</w:t>
            </w:r>
          </w:p>
          <w:p w14:paraId="4C383BBD" w14:textId="2E93FA71" w:rsidR="00227D9C" w:rsidRPr="00227D9C" w:rsidRDefault="00227D9C" w:rsidP="00227D9C">
            <w:pPr>
              <w:pStyle w:val="Standard"/>
              <w:rPr>
                <w:rFonts w:hint="eastAsia"/>
                <w:bCs/>
                <w:iCs/>
                <w:sz w:val="20"/>
                <w:szCs w:val="20"/>
              </w:rPr>
            </w:pPr>
            <w:r w:rsidRPr="00227D9C">
              <w:rPr>
                <w:bCs/>
                <w:iCs/>
                <w:sz w:val="20"/>
                <w:szCs w:val="20"/>
              </w:rPr>
              <w:t>Материал манжеты</w:t>
            </w:r>
            <w:r>
              <w:rPr>
                <w:bCs/>
                <w:iCs/>
                <w:sz w:val="20"/>
                <w:szCs w:val="20"/>
                <w:lang w:val="kk-KZ"/>
              </w:rPr>
              <w:t xml:space="preserve"> </w:t>
            </w:r>
            <w:r w:rsidRPr="00227D9C">
              <w:rPr>
                <w:bCs/>
                <w:iCs/>
                <w:sz w:val="20"/>
                <w:szCs w:val="20"/>
              </w:rPr>
              <w:t>хлопок</w:t>
            </w:r>
          </w:p>
          <w:p w14:paraId="2C9C1771" w14:textId="77777777" w:rsidR="00227D9C" w:rsidRDefault="00227D9C" w:rsidP="00227D9C">
            <w:pPr>
              <w:pStyle w:val="Standard"/>
              <w:rPr>
                <w:rFonts w:hint="eastAsia"/>
                <w:bCs/>
                <w:iCs/>
                <w:sz w:val="20"/>
                <w:szCs w:val="20"/>
              </w:rPr>
            </w:pPr>
            <w:r w:rsidRPr="00227D9C">
              <w:rPr>
                <w:bCs/>
                <w:iCs/>
                <w:sz w:val="20"/>
                <w:szCs w:val="20"/>
              </w:rPr>
              <w:t>Материал камеры манжеты</w:t>
            </w:r>
            <w:r w:rsidRPr="00227D9C">
              <w:rPr>
                <w:bCs/>
                <w:iCs/>
                <w:sz w:val="20"/>
                <w:szCs w:val="20"/>
              </w:rPr>
              <w:tab/>
              <w:t>ТПУ</w:t>
            </w:r>
          </w:p>
          <w:p w14:paraId="6FDD1AF0" w14:textId="77777777" w:rsidR="009C0963" w:rsidRDefault="009C0963" w:rsidP="009C0963">
            <w:pPr>
              <w:pStyle w:val="Standard"/>
              <w:rPr>
                <w:rFonts w:hint="eastAsia"/>
                <w:sz w:val="20"/>
                <w:szCs w:val="20"/>
              </w:rPr>
            </w:pPr>
            <w:r>
              <w:rPr>
                <w:rFonts w:ascii="Times New Roman" w:hAnsi="Times New Roman" w:cs="Times New Roman"/>
                <w:sz w:val="20"/>
                <w:szCs w:val="20"/>
                <w:lang w:val="kk-KZ"/>
              </w:rPr>
              <w:t>Предоставить</w:t>
            </w:r>
            <w:r w:rsidRPr="009C0963">
              <w:rPr>
                <w:rFonts w:ascii="Times New Roman" w:hAnsi="Times New Roman" w:cs="Times New Roman"/>
                <w:sz w:val="20"/>
                <w:szCs w:val="20"/>
                <w:lang w:val="kk-KZ"/>
              </w:rPr>
              <w:t xml:space="preserve">: </w:t>
            </w:r>
            <w:r w:rsidRPr="009C0963">
              <w:rPr>
                <w:sz w:val="20"/>
                <w:szCs w:val="20"/>
              </w:rPr>
              <w:t>1.Регистрационное удостоверение (о регистрации в Республике Казахстан);</w:t>
            </w:r>
          </w:p>
          <w:p w14:paraId="105F5FCD" w14:textId="77777777" w:rsidR="009C0963" w:rsidRDefault="009C0963" w:rsidP="009C0963">
            <w:pPr>
              <w:pStyle w:val="Standard"/>
              <w:rPr>
                <w:rFonts w:hint="eastAsia"/>
                <w:sz w:val="20"/>
                <w:szCs w:val="20"/>
              </w:rPr>
            </w:pPr>
            <w:r w:rsidRPr="009C0963">
              <w:rPr>
                <w:sz w:val="20"/>
                <w:szCs w:val="20"/>
              </w:rPr>
              <w:t>2.Сертификат об утверждении типа средств измерений</w:t>
            </w:r>
          </w:p>
          <w:p w14:paraId="35EB03A1" w14:textId="77777777" w:rsidR="009C0963" w:rsidRPr="009C0963" w:rsidRDefault="009C0963" w:rsidP="009C0963">
            <w:pPr>
              <w:pStyle w:val="Standard"/>
              <w:rPr>
                <w:rFonts w:hint="eastAsia"/>
                <w:sz w:val="20"/>
                <w:szCs w:val="20"/>
              </w:rPr>
            </w:pPr>
            <w:r w:rsidRPr="009C0963">
              <w:rPr>
                <w:sz w:val="20"/>
                <w:szCs w:val="20"/>
                <w:lang w:val="kk-KZ"/>
              </w:rPr>
              <w:t>3</w:t>
            </w:r>
            <w:r w:rsidRPr="009C0963">
              <w:rPr>
                <w:sz w:val="20"/>
                <w:szCs w:val="20"/>
              </w:rPr>
              <w:t>.Акт приема-передачи;</w:t>
            </w:r>
          </w:p>
          <w:p w14:paraId="13F70E42" w14:textId="77777777" w:rsidR="009C0963" w:rsidRPr="009C0963" w:rsidRDefault="009C0963" w:rsidP="009C0963">
            <w:pPr>
              <w:pStyle w:val="a6"/>
              <w:spacing w:after="0"/>
              <w:rPr>
                <w:rFonts w:hint="eastAsia"/>
                <w:b/>
                <w:bCs/>
                <w:sz w:val="20"/>
                <w:szCs w:val="20"/>
              </w:rPr>
            </w:pPr>
            <w:r w:rsidRPr="009C0963">
              <w:rPr>
                <w:b/>
                <w:bCs/>
                <w:sz w:val="20"/>
                <w:szCs w:val="20"/>
                <w:lang w:val="kk-KZ"/>
              </w:rPr>
              <w:t>4</w:t>
            </w:r>
            <w:r w:rsidRPr="009C0963">
              <w:rPr>
                <w:b/>
                <w:bCs/>
                <w:sz w:val="20"/>
                <w:szCs w:val="20"/>
              </w:rPr>
              <w:t>.Первичная поверка</w:t>
            </w:r>
          </w:p>
          <w:p w14:paraId="7EEFD455" w14:textId="07EABA7E" w:rsidR="009C0963" w:rsidRPr="00227D9C" w:rsidRDefault="009C0963" w:rsidP="009C0963">
            <w:pPr>
              <w:pStyle w:val="Standard"/>
              <w:rPr>
                <w:rFonts w:hint="eastAsia"/>
                <w:b/>
                <w:iCs/>
                <w:sz w:val="20"/>
                <w:szCs w:val="20"/>
              </w:rPr>
            </w:pPr>
            <w:r w:rsidRPr="009C0963">
              <w:rPr>
                <w:sz w:val="20"/>
                <w:szCs w:val="20"/>
                <w:lang w:val="kk-KZ"/>
              </w:rPr>
              <w:t>5.Гарантийный талон на 1 год</w:t>
            </w:r>
          </w:p>
        </w:tc>
        <w:tc>
          <w:tcPr>
            <w:tcW w:w="654" w:type="dxa"/>
            <w:tcBorders>
              <w:left w:val="single" w:sz="2" w:space="0" w:color="000000"/>
              <w:bottom w:val="single" w:sz="2" w:space="0" w:color="000000"/>
            </w:tcBorders>
          </w:tcPr>
          <w:p w14:paraId="51B1B9F6" w14:textId="7B2520B4" w:rsidR="00227D9C" w:rsidRPr="003A4464" w:rsidRDefault="00227D9C" w:rsidP="00227D9C">
            <w:pPr>
              <w:pStyle w:val="a3"/>
              <w:spacing w:before="0" w:beforeAutospacing="0" w:after="0" w:afterAutospacing="0"/>
              <w:jc w:val="right"/>
              <w:textAlignment w:val="baseline"/>
              <w:rPr>
                <w:bCs/>
                <w:iCs/>
                <w:lang w:val="kk-KZ"/>
              </w:rPr>
            </w:pPr>
            <w:r>
              <w:rPr>
                <w:lang w:val="kk-KZ"/>
              </w:rPr>
              <w:lastRenderedPageBreak/>
              <w:t>шт</w:t>
            </w:r>
          </w:p>
        </w:tc>
        <w:tc>
          <w:tcPr>
            <w:tcW w:w="725" w:type="dxa"/>
            <w:tcBorders>
              <w:left w:val="single" w:sz="2" w:space="0" w:color="000000"/>
              <w:bottom w:val="single" w:sz="2" w:space="0" w:color="000000"/>
            </w:tcBorders>
          </w:tcPr>
          <w:p w14:paraId="2A380097" w14:textId="5A64A20F" w:rsidR="00227D9C" w:rsidRPr="005A00FA" w:rsidRDefault="00227D9C" w:rsidP="00227D9C">
            <w:pPr>
              <w:pStyle w:val="a3"/>
              <w:spacing w:before="0" w:beforeAutospacing="0" w:after="0" w:afterAutospacing="0"/>
              <w:jc w:val="right"/>
              <w:textAlignment w:val="baseline"/>
              <w:rPr>
                <w:bCs/>
                <w:iCs/>
              </w:rPr>
            </w:pPr>
            <w:r>
              <w:rPr>
                <w:lang w:val="kk-KZ"/>
              </w:rPr>
              <w:t>25</w:t>
            </w:r>
          </w:p>
        </w:tc>
        <w:tc>
          <w:tcPr>
            <w:tcW w:w="1031" w:type="dxa"/>
            <w:tcBorders>
              <w:left w:val="single" w:sz="2" w:space="0" w:color="000000"/>
              <w:bottom w:val="single" w:sz="2" w:space="0" w:color="000000"/>
            </w:tcBorders>
          </w:tcPr>
          <w:p w14:paraId="417B5BC0" w14:textId="61A9FF46" w:rsidR="00227D9C" w:rsidRPr="005A00FA" w:rsidRDefault="00227D9C" w:rsidP="00227D9C">
            <w:pPr>
              <w:pStyle w:val="a3"/>
              <w:spacing w:before="0" w:beforeAutospacing="0" w:after="0" w:afterAutospacing="0"/>
              <w:textAlignment w:val="baseline"/>
              <w:rPr>
                <w:bCs/>
                <w:iCs/>
              </w:rPr>
            </w:pPr>
            <w:r>
              <w:rPr>
                <w:lang w:val="kk-KZ"/>
              </w:rPr>
              <w:t>16 300,00</w:t>
            </w:r>
          </w:p>
        </w:tc>
        <w:tc>
          <w:tcPr>
            <w:tcW w:w="992" w:type="dxa"/>
            <w:tcBorders>
              <w:left w:val="single" w:sz="2" w:space="0" w:color="000000"/>
              <w:bottom w:val="single" w:sz="2" w:space="0" w:color="000000"/>
              <w:right w:val="single" w:sz="2" w:space="0" w:color="000000"/>
            </w:tcBorders>
          </w:tcPr>
          <w:p w14:paraId="347BA5C0" w14:textId="2595EC36" w:rsidR="00227D9C" w:rsidRPr="005A00FA" w:rsidRDefault="00227D9C" w:rsidP="00227D9C">
            <w:pPr>
              <w:pStyle w:val="a3"/>
              <w:spacing w:before="0" w:beforeAutospacing="0" w:after="0" w:afterAutospacing="0"/>
              <w:jc w:val="right"/>
              <w:textAlignment w:val="baseline"/>
              <w:rPr>
                <w:bCs/>
                <w:iCs/>
              </w:rPr>
            </w:pPr>
            <w:r>
              <w:rPr>
                <w:lang w:val="kk-KZ"/>
              </w:rPr>
              <w:t>407 500,00</w:t>
            </w:r>
          </w:p>
        </w:tc>
        <w:tc>
          <w:tcPr>
            <w:tcW w:w="1343" w:type="dxa"/>
          </w:tcPr>
          <w:p w14:paraId="069277CB" w14:textId="75AD6B1C" w:rsidR="00227D9C" w:rsidRPr="007253B3" w:rsidRDefault="00CD5DEF" w:rsidP="00227D9C">
            <w:pPr>
              <w:pStyle w:val="a3"/>
              <w:spacing w:before="0" w:beforeAutospacing="0" w:after="0" w:afterAutospacing="0"/>
              <w:jc w:val="right"/>
              <w:textAlignment w:val="baseline"/>
              <w:rPr>
                <w:iCs/>
                <w:color w:val="000000"/>
                <w:lang w:val="kk-KZ"/>
              </w:rPr>
            </w:pPr>
            <w:r w:rsidRPr="007253B3">
              <w:rPr>
                <w:iCs/>
                <w:color w:val="000000"/>
                <w:lang w:val="kk-KZ"/>
              </w:rPr>
              <w:t xml:space="preserve">Жамбылская область , г. Тараз, ул. Рысбек </w:t>
            </w:r>
            <w:r w:rsidRPr="007253B3">
              <w:rPr>
                <w:iCs/>
                <w:color w:val="000000"/>
                <w:lang w:val="kk-KZ"/>
              </w:rPr>
              <w:lastRenderedPageBreak/>
              <w:t>батыра, 13 «А».</w:t>
            </w:r>
          </w:p>
        </w:tc>
        <w:tc>
          <w:tcPr>
            <w:tcW w:w="1615" w:type="dxa"/>
          </w:tcPr>
          <w:p w14:paraId="3C0A4D56" w14:textId="0D901F61" w:rsidR="00227D9C" w:rsidRPr="007253B3" w:rsidRDefault="00025995" w:rsidP="00227D9C">
            <w:pPr>
              <w:pStyle w:val="a3"/>
              <w:spacing w:before="0" w:beforeAutospacing="0" w:after="0" w:afterAutospacing="0"/>
              <w:jc w:val="right"/>
              <w:textAlignment w:val="baseline"/>
              <w:rPr>
                <w:iCs/>
                <w:color w:val="333333"/>
                <w:spacing w:val="3"/>
                <w:shd w:val="clear" w:color="auto" w:fill="FFFFFF"/>
              </w:rPr>
            </w:pPr>
            <w:r w:rsidRPr="007253B3">
              <w:rPr>
                <w:iCs/>
                <w:color w:val="333333"/>
                <w:spacing w:val="3"/>
                <w:shd w:val="clear" w:color="auto" w:fill="FFFFFF"/>
              </w:rPr>
              <w:lastRenderedPageBreak/>
              <w:t xml:space="preserve">Срок поставки должен быть не более </w:t>
            </w:r>
            <w:r w:rsidRPr="00323284">
              <w:rPr>
                <w:iCs/>
                <w:color w:val="333333"/>
                <w:spacing w:val="3"/>
                <w:shd w:val="clear" w:color="auto" w:fill="FFFFFF"/>
              </w:rPr>
              <w:t>3</w:t>
            </w:r>
            <w:r>
              <w:rPr>
                <w:iCs/>
                <w:color w:val="333333"/>
                <w:spacing w:val="3"/>
                <w:shd w:val="clear" w:color="auto" w:fill="FFFFFF"/>
                <w:lang w:val="kk-KZ"/>
              </w:rPr>
              <w:t>0</w:t>
            </w:r>
            <w:r w:rsidRPr="007253B3">
              <w:rPr>
                <w:iCs/>
                <w:color w:val="333333"/>
                <w:spacing w:val="3"/>
                <w:shd w:val="clear" w:color="auto" w:fill="FFFFFF"/>
              </w:rPr>
              <w:t xml:space="preserve"> календарных </w:t>
            </w:r>
            <w:r w:rsidRPr="007253B3">
              <w:rPr>
                <w:iCs/>
                <w:color w:val="333333"/>
                <w:spacing w:val="3"/>
                <w:shd w:val="clear" w:color="auto" w:fill="FFFFFF"/>
              </w:rPr>
              <w:lastRenderedPageBreak/>
              <w:t>дней с момента подписания Договора о закупе</w:t>
            </w:r>
          </w:p>
        </w:tc>
      </w:tr>
      <w:tr w:rsidR="00227D9C" w:rsidRPr="00950A3D" w14:paraId="0A5917FC" w14:textId="77777777" w:rsidTr="00025995">
        <w:tc>
          <w:tcPr>
            <w:tcW w:w="596" w:type="dxa"/>
            <w:tcBorders>
              <w:left w:val="single" w:sz="2" w:space="0" w:color="000000"/>
              <w:bottom w:val="single" w:sz="2" w:space="0" w:color="000000"/>
            </w:tcBorders>
          </w:tcPr>
          <w:p w14:paraId="38EEE15D" w14:textId="0E91852A" w:rsidR="00227D9C" w:rsidRPr="007253B3" w:rsidRDefault="00227D9C" w:rsidP="00227D9C">
            <w:pPr>
              <w:pStyle w:val="a3"/>
              <w:spacing w:before="0" w:beforeAutospacing="0" w:after="0" w:afterAutospacing="0"/>
              <w:jc w:val="right"/>
              <w:textAlignment w:val="baseline"/>
              <w:rPr>
                <w:b/>
                <w:iCs/>
              </w:rPr>
            </w:pPr>
            <w:r>
              <w:lastRenderedPageBreak/>
              <w:t>3</w:t>
            </w:r>
          </w:p>
        </w:tc>
        <w:tc>
          <w:tcPr>
            <w:tcW w:w="1730" w:type="dxa"/>
            <w:tcBorders>
              <w:left w:val="single" w:sz="2" w:space="0" w:color="000000"/>
              <w:bottom w:val="single" w:sz="2" w:space="0" w:color="000000"/>
            </w:tcBorders>
          </w:tcPr>
          <w:p w14:paraId="3F487B29" w14:textId="7FAE67E5" w:rsidR="00227D9C" w:rsidRPr="007253B3" w:rsidRDefault="00227D9C" w:rsidP="00227D9C">
            <w:pPr>
              <w:pStyle w:val="a3"/>
              <w:spacing w:before="0" w:beforeAutospacing="0" w:after="0" w:afterAutospacing="0"/>
              <w:textAlignment w:val="baseline"/>
              <w:rPr>
                <w:b/>
                <w:iCs/>
              </w:rPr>
            </w:pPr>
            <w:r>
              <w:t>Рулетка для измерения длины окружности</w:t>
            </w:r>
          </w:p>
        </w:tc>
        <w:tc>
          <w:tcPr>
            <w:tcW w:w="2778" w:type="dxa"/>
          </w:tcPr>
          <w:p w14:paraId="492C2FE2" w14:textId="56D74D89" w:rsidR="00227D9C" w:rsidRPr="00227D9C" w:rsidRDefault="00227D9C" w:rsidP="00227D9C">
            <w:pPr>
              <w:pStyle w:val="Standard"/>
              <w:tabs>
                <w:tab w:val="left" w:pos="2545"/>
              </w:tabs>
              <w:rPr>
                <w:rFonts w:hint="eastAsia"/>
                <w:sz w:val="20"/>
                <w:szCs w:val="20"/>
                <w:lang w:val="kk-KZ"/>
              </w:rPr>
            </w:pPr>
            <w:r w:rsidRPr="00227D9C">
              <w:rPr>
                <w:sz w:val="20"/>
                <w:szCs w:val="20"/>
                <w:lang w:val="kk-KZ"/>
              </w:rPr>
              <w:t xml:space="preserve">    Диапазон измерений :      (0-205) </w:t>
            </w:r>
            <w:r w:rsidRPr="00227D9C">
              <w:rPr>
                <w:sz w:val="20"/>
                <w:szCs w:val="20"/>
              </w:rPr>
              <w:t>с</w:t>
            </w:r>
            <w:r w:rsidRPr="00227D9C">
              <w:rPr>
                <w:sz w:val="20"/>
                <w:szCs w:val="20"/>
                <w:lang w:val="kk-KZ"/>
              </w:rPr>
              <w:t>м</w:t>
            </w:r>
          </w:p>
          <w:p w14:paraId="3F35DD13" w14:textId="77777777" w:rsidR="00227D9C" w:rsidRPr="00227D9C" w:rsidRDefault="00227D9C" w:rsidP="00227D9C">
            <w:pPr>
              <w:pStyle w:val="Standard"/>
              <w:rPr>
                <w:rFonts w:hint="eastAsia"/>
                <w:sz w:val="20"/>
                <w:szCs w:val="20"/>
              </w:rPr>
            </w:pPr>
            <w:r w:rsidRPr="00227D9C">
              <w:rPr>
                <w:sz w:val="20"/>
                <w:szCs w:val="20"/>
              </w:rPr>
              <w:t xml:space="preserve">Дискретность:    </w:t>
            </w:r>
            <w:r w:rsidRPr="00227D9C">
              <w:rPr>
                <w:sz w:val="20"/>
                <w:szCs w:val="20"/>
                <w:lang w:val="kk-KZ"/>
              </w:rPr>
              <w:t>1 мм</w:t>
            </w:r>
          </w:p>
          <w:p w14:paraId="106EF1EE" w14:textId="77777777" w:rsidR="00227D9C" w:rsidRPr="00227D9C" w:rsidRDefault="00227D9C" w:rsidP="00227D9C">
            <w:pPr>
              <w:pStyle w:val="Standard"/>
              <w:rPr>
                <w:rFonts w:hint="eastAsia"/>
                <w:sz w:val="20"/>
                <w:szCs w:val="20"/>
                <w:lang w:val="kk-KZ"/>
              </w:rPr>
            </w:pPr>
            <w:r w:rsidRPr="00227D9C">
              <w:rPr>
                <w:sz w:val="20"/>
                <w:szCs w:val="20"/>
                <w:lang w:val="kk-KZ"/>
              </w:rPr>
              <w:t>Вес:      50 г</w:t>
            </w:r>
          </w:p>
          <w:p w14:paraId="5301364F" w14:textId="77777777" w:rsidR="009C0963" w:rsidRDefault="009C0963" w:rsidP="009C0963">
            <w:pPr>
              <w:pStyle w:val="Standard"/>
              <w:rPr>
                <w:rFonts w:hint="eastAsia"/>
                <w:sz w:val="20"/>
                <w:szCs w:val="20"/>
              </w:rPr>
            </w:pPr>
            <w:r>
              <w:rPr>
                <w:rFonts w:ascii="Times New Roman" w:hAnsi="Times New Roman" w:cs="Times New Roman"/>
                <w:sz w:val="20"/>
                <w:szCs w:val="20"/>
                <w:lang w:val="kk-KZ"/>
              </w:rPr>
              <w:t>Предоставить</w:t>
            </w:r>
            <w:r w:rsidRPr="009C0963">
              <w:rPr>
                <w:rFonts w:ascii="Times New Roman" w:hAnsi="Times New Roman" w:cs="Times New Roman"/>
                <w:sz w:val="20"/>
                <w:szCs w:val="20"/>
                <w:lang w:val="kk-KZ"/>
              </w:rPr>
              <w:t xml:space="preserve">: </w:t>
            </w:r>
            <w:r w:rsidRPr="009C0963">
              <w:rPr>
                <w:sz w:val="20"/>
                <w:szCs w:val="20"/>
              </w:rPr>
              <w:t>1.Регистрационное удостоверение (о регистрации в Республике Казахстан);</w:t>
            </w:r>
          </w:p>
          <w:p w14:paraId="708D59ED" w14:textId="77777777" w:rsidR="009C0963" w:rsidRDefault="009C0963" w:rsidP="009C0963">
            <w:pPr>
              <w:pStyle w:val="Standard"/>
              <w:rPr>
                <w:rFonts w:hint="eastAsia"/>
                <w:sz w:val="20"/>
                <w:szCs w:val="20"/>
              </w:rPr>
            </w:pPr>
            <w:r w:rsidRPr="009C0963">
              <w:rPr>
                <w:sz w:val="20"/>
                <w:szCs w:val="20"/>
              </w:rPr>
              <w:t>2.Сертификат об утверждении типа средств измерений</w:t>
            </w:r>
          </w:p>
          <w:p w14:paraId="79BFC225" w14:textId="77777777" w:rsidR="009C0963" w:rsidRPr="009C0963" w:rsidRDefault="009C0963" w:rsidP="009C0963">
            <w:pPr>
              <w:pStyle w:val="Standard"/>
              <w:rPr>
                <w:rFonts w:hint="eastAsia"/>
                <w:sz w:val="20"/>
                <w:szCs w:val="20"/>
              </w:rPr>
            </w:pPr>
            <w:r w:rsidRPr="009C0963">
              <w:rPr>
                <w:sz w:val="20"/>
                <w:szCs w:val="20"/>
                <w:lang w:val="kk-KZ"/>
              </w:rPr>
              <w:t>3</w:t>
            </w:r>
            <w:r w:rsidRPr="009C0963">
              <w:rPr>
                <w:sz w:val="20"/>
                <w:szCs w:val="20"/>
              </w:rPr>
              <w:t>.Акт приема-передачи;</w:t>
            </w:r>
          </w:p>
          <w:p w14:paraId="4C87F8C1" w14:textId="77777777" w:rsidR="009C0963" w:rsidRPr="009C0963" w:rsidRDefault="009C0963" w:rsidP="009C0963">
            <w:pPr>
              <w:pStyle w:val="a6"/>
              <w:spacing w:after="0"/>
              <w:rPr>
                <w:rFonts w:hint="eastAsia"/>
                <w:b/>
                <w:bCs/>
                <w:sz w:val="20"/>
                <w:szCs w:val="20"/>
              </w:rPr>
            </w:pPr>
            <w:r w:rsidRPr="009C0963">
              <w:rPr>
                <w:b/>
                <w:bCs/>
                <w:sz w:val="20"/>
                <w:szCs w:val="20"/>
                <w:lang w:val="kk-KZ"/>
              </w:rPr>
              <w:t>4</w:t>
            </w:r>
            <w:r w:rsidRPr="009C0963">
              <w:rPr>
                <w:b/>
                <w:bCs/>
                <w:sz w:val="20"/>
                <w:szCs w:val="20"/>
              </w:rPr>
              <w:t>.Первичная поверка</w:t>
            </w:r>
          </w:p>
          <w:p w14:paraId="0B43EAA4" w14:textId="175EF2EF" w:rsidR="00227D9C" w:rsidRPr="00227D9C" w:rsidRDefault="009C0963" w:rsidP="009C0963">
            <w:pPr>
              <w:pStyle w:val="Standard"/>
              <w:tabs>
                <w:tab w:val="left" w:pos="2545"/>
              </w:tabs>
              <w:rPr>
                <w:rFonts w:hint="eastAsia"/>
                <w:b/>
                <w:sz w:val="20"/>
                <w:szCs w:val="20"/>
                <w:lang w:val="kk-KZ"/>
              </w:rPr>
            </w:pPr>
            <w:r w:rsidRPr="009C0963">
              <w:rPr>
                <w:sz w:val="20"/>
                <w:szCs w:val="20"/>
                <w:lang w:val="kk-KZ"/>
              </w:rPr>
              <w:t>5.Гарантийный талон на 1 год</w:t>
            </w:r>
          </w:p>
          <w:p w14:paraId="5AA9AD95" w14:textId="77777777" w:rsidR="00227D9C" w:rsidRPr="00645727" w:rsidRDefault="00227D9C" w:rsidP="00227D9C">
            <w:pPr>
              <w:pStyle w:val="Standard"/>
              <w:rPr>
                <w:rFonts w:hint="eastAsia"/>
                <w:b/>
                <w:iCs/>
                <w:sz w:val="20"/>
                <w:szCs w:val="20"/>
                <w:lang w:val="kk-KZ"/>
              </w:rPr>
            </w:pPr>
          </w:p>
        </w:tc>
        <w:tc>
          <w:tcPr>
            <w:tcW w:w="654" w:type="dxa"/>
            <w:tcBorders>
              <w:left w:val="single" w:sz="2" w:space="0" w:color="000000"/>
              <w:bottom w:val="single" w:sz="2" w:space="0" w:color="000000"/>
            </w:tcBorders>
          </w:tcPr>
          <w:p w14:paraId="3A75173A" w14:textId="51B31ADD" w:rsidR="00227D9C" w:rsidRPr="003A4464" w:rsidRDefault="00227D9C" w:rsidP="00227D9C">
            <w:pPr>
              <w:pStyle w:val="a3"/>
              <w:spacing w:before="0" w:beforeAutospacing="0" w:after="0" w:afterAutospacing="0"/>
              <w:jc w:val="right"/>
              <w:textAlignment w:val="baseline"/>
              <w:rPr>
                <w:bCs/>
                <w:iCs/>
                <w:lang w:val="kk-KZ"/>
              </w:rPr>
            </w:pPr>
            <w:r>
              <w:t>шт.</w:t>
            </w:r>
          </w:p>
        </w:tc>
        <w:tc>
          <w:tcPr>
            <w:tcW w:w="725" w:type="dxa"/>
            <w:tcBorders>
              <w:left w:val="single" w:sz="2" w:space="0" w:color="000000"/>
              <w:bottom w:val="single" w:sz="2" w:space="0" w:color="000000"/>
            </w:tcBorders>
          </w:tcPr>
          <w:p w14:paraId="3908EDB4" w14:textId="5F1A627B" w:rsidR="00227D9C" w:rsidRPr="005A00FA" w:rsidRDefault="00227D9C" w:rsidP="00227D9C">
            <w:pPr>
              <w:pStyle w:val="a3"/>
              <w:spacing w:before="0" w:beforeAutospacing="0" w:after="0" w:afterAutospacing="0"/>
              <w:jc w:val="right"/>
              <w:textAlignment w:val="baseline"/>
              <w:rPr>
                <w:bCs/>
                <w:iCs/>
              </w:rPr>
            </w:pPr>
            <w:r>
              <w:rPr>
                <w:lang w:val="en-US"/>
              </w:rPr>
              <w:t>20</w:t>
            </w:r>
          </w:p>
        </w:tc>
        <w:tc>
          <w:tcPr>
            <w:tcW w:w="1031" w:type="dxa"/>
            <w:tcBorders>
              <w:left w:val="single" w:sz="2" w:space="0" w:color="000000"/>
              <w:bottom w:val="single" w:sz="2" w:space="0" w:color="000000"/>
            </w:tcBorders>
          </w:tcPr>
          <w:p w14:paraId="2693DFDE" w14:textId="1240EC7E" w:rsidR="00227D9C" w:rsidRPr="005A00FA" w:rsidRDefault="00227D9C" w:rsidP="00227D9C">
            <w:pPr>
              <w:pStyle w:val="a3"/>
              <w:spacing w:before="0" w:beforeAutospacing="0" w:after="0" w:afterAutospacing="0"/>
              <w:jc w:val="right"/>
              <w:textAlignment w:val="baseline"/>
              <w:rPr>
                <w:bCs/>
                <w:iCs/>
              </w:rPr>
            </w:pPr>
            <w:r>
              <w:rPr>
                <w:lang w:val="en-US"/>
              </w:rPr>
              <w:t>14</w:t>
            </w:r>
            <w:r>
              <w:t>500</w:t>
            </w:r>
          </w:p>
        </w:tc>
        <w:tc>
          <w:tcPr>
            <w:tcW w:w="992" w:type="dxa"/>
            <w:tcBorders>
              <w:left w:val="single" w:sz="2" w:space="0" w:color="000000"/>
              <w:bottom w:val="single" w:sz="2" w:space="0" w:color="000000"/>
              <w:right w:val="single" w:sz="2" w:space="0" w:color="000000"/>
            </w:tcBorders>
          </w:tcPr>
          <w:p w14:paraId="12001A73" w14:textId="03939A21" w:rsidR="00227D9C" w:rsidRPr="005A00FA" w:rsidRDefault="00227D9C" w:rsidP="00227D9C">
            <w:pPr>
              <w:pStyle w:val="a3"/>
              <w:spacing w:before="0" w:beforeAutospacing="0" w:after="0" w:afterAutospacing="0"/>
              <w:jc w:val="right"/>
              <w:textAlignment w:val="baseline"/>
              <w:rPr>
                <w:bCs/>
                <w:iCs/>
              </w:rPr>
            </w:pPr>
            <w:r>
              <w:rPr>
                <w:lang w:val="en-US"/>
              </w:rPr>
              <w:t>290 000</w:t>
            </w:r>
          </w:p>
        </w:tc>
        <w:tc>
          <w:tcPr>
            <w:tcW w:w="1343" w:type="dxa"/>
          </w:tcPr>
          <w:p w14:paraId="2903563E" w14:textId="18F2FD39" w:rsidR="00227D9C" w:rsidRPr="007253B3" w:rsidRDefault="00CD5DEF" w:rsidP="00227D9C">
            <w:pPr>
              <w:pStyle w:val="a3"/>
              <w:spacing w:before="0" w:beforeAutospacing="0" w:after="0" w:afterAutospacing="0"/>
              <w:jc w:val="right"/>
              <w:textAlignment w:val="baseline"/>
              <w:rPr>
                <w:iCs/>
                <w:color w:val="000000"/>
                <w:lang w:val="kk-KZ"/>
              </w:rPr>
            </w:pPr>
            <w:r w:rsidRPr="007253B3">
              <w:rPr>
                <w:iCs/>
                <w:color w:val="000000"/>
                <w:lang w:val="kk-KZ"/>
              </w:rPr>
              <w:t>Жамбылская область , г. Тараз, ул. Рысбек батыра, 13 «А».</w:t>
            </w:r>
          </w:p>
        </w:tc>
        <w:tc>
          <w:tcPr>
            <w:tcW w:w="1615" w:type="dxa"/>
          </w:tcPr>
          <w:p w14:paraId="00103F4D" w14:textId="14B20C57" w:rsidR="00227D9C" w:rsidRPr="007253B3" w:rsidRDefault="00025995" w:rsidP="00227D9C">
            <w:pPr>
              <w:pStyle w:val="a3"/>
              <w:spacing w:before="0" w:beforeAutospacing="0" w:after="0" w:afterAutospacing="0"/>
              <w:jc w:val="right"/>
              <w:textAlignment w:val="baseline"/>
              <w:rPr>
                <w:iCs/>
                <w:color w:val="333333"/>
                <w:spacing w:val="3"/>
                <w:shd w:val="clear" w:color="auto" w:fill="FFFFFF"/>
              </w:rPr>
            </w:pPr>
            <w:r w:rsidRPr="007253B3">
              <w:rPr>
                <w:iCs/>
                <w:color w:val="333333"/>
                <w:spacing w:val="3"/>
                <w:shd w:val="clear" w:color="auto" w:fill="FFFFFF"/>
              </w:rPr>
              <w:t xml:space="preserve">Срок поставки должен быть не более </w:t>
            </w:r>
            <w:r w:rsidRPr="00323284">
              <w:rPr>
                <w:iCs/>
                <w:color w:val="333333"/>
                <w:spacing w:val="3"/>
                <w:shd w:val="clear" w:color="auto" w:fill="FFFFFF"/>
              </w:rPr>
              <w:t>3</w:t>
            </w:r>
            <w:r>
              <w:rPr>
                <w:iCs/>
                <w:color w:val="333333"/>
                <w:spacing w:val="3"/>
                <w:shd w:val="clear" w:color="auto" w:fill="FFFFFF"/>
                <w:lang w:val="kk-KZ"/>
              </w:rPr>
              <w:t>0</w:t>
            </w:r>
            <w:r w:rsidRPr="007253B3">
              <w:rPr>
                <w:iCs/>
                <w:color w:val="333333"/>
                <w:spacing w:val="3"/>
                <w:shd w:val="clear" w:color="auto" w:fill="FFFFFF"/>
              </w:rPr>
              <w:t xml:space="preserve"> календарных дней с момента подписания Договора о закупе</w:t>
            </w:r>
          </w:p>
        </w:tc>
      </w:tr>
      <w:tr w:rsidR="00227D9C" w:rsidRPr="005A00FA" w14:paraId="2A04DD45" w14:textId="77777777" w:rsidTr="00025995">
        <w:tc>
          <w:tcPr>
            <w:tcW w:w="596" w:type="dxa"/>
            <w:tcBorders>
              <w:left w:val="single" w:sz="2" w:space="0" w:color="000000"/>
              <w:bottom w:val="single" w:sz="2" w:space="0" w:color="000000"/>
            </w:tcBorders>
          </w:tcPr>
          <w:p w14:paraId="26A5813D" w14:textId="60D4B742" w:rsidR="00227D9C" w:rsidRPr="007253B3" w:rsidRDefault="00227D9C" w:rsidP="00227D9C">
            <w:pPr>
              <w:pStyle w:val="a3"/>
              <w:spacing w:before="0" w:beforeAutospacing="0" w:after="0" w:afterAutospacing="0"/>
              <w:jc w:val="right"/>
              <w:textAlignment w:val="baseline"/>
              <w:rPr>
                <w:b/>
                <w:iCs/>
              </w:rPr>
            </w:pPr>
            <w:r>
              <w:rPr>
                <w:lang w:val="en-US"/>
              </w:rPr>
              <w:t>4</w:t>
            </w:r>
          </w:p>
        </w:tc>
        <w:tc>
          <w:tcPr>
            <w:tcW w:w="1730" w:type="dxa"/>
            <w:tcBorders>
              <w:left w:val="single" w:sz="2" w:space="0" w:color="000000"/>
              <w:bottom w:val="single" w:sz="2" w:space="0" w:color="000000"/>
            </w:tcBorders>
          </w:tcPr>
          <w:p w14:paraId="365BD9BA" w14:textId="5B875955" w:rsidR="00227D9C" w:rsidRPr="007253B3" w:rsidRDefault="00227D9C" w:rsidP="00227D9C">
            <w:pPr>
              <w:pStyle w:val="a3"/>
              <w:spacing w:before="0" w:beforeAutospacing="0" w:after="0" w:afterAutospacing="0"/>
              <w:textAlignment w:val="baseline"/>
              <w:rPr>
                <w:b/>
                <w:iCs/>
              </w:rPr>
            </w:pPr>
            <w:r>
              <w:t>Переносной ростомер-мат для младенцев</w:t>
            </w:r>
          </w:p>
        </w:tc>
        <w:tc>
          <w:tcPr>
            <w:tcW w:w="2778" w:type="dxa"/>
          </w:tcPr>
          <w:p w14:paraId="752D2A5C" w14:textId="77777777" w:rsidR="00227D9C" w:rsidRPr="00227D9C" w:rsidRDefault="00227D9C" w:rsidP="00227D9C">
            <w:pPr>
              <w:pStyle w:val="Standard"/>
              <w:rPr>
                <w:rFonts w:hint="eastAsia"/>
                <w:sz w:val="20"/>
                <w:szCs w:val="20"/>
                <w:lang w:val="kk-KZ"/>
              </w:rPr>
            </w:pPr>
            <w:r w:rsidRPr="00227D9C">
              <w:rPr>
                <w:sz w:val="20"/>
                <w:szCs w:val="20"/>
                <w:lang w:val="kk-KZ"/>
              </w:rPr>
              <w:t>Диапазон измерений :      (0-100) мм</w:t>
            </w:r>
          </w:p>
          <w:p w14:paraId="60BF0601" w14:textId="77777777" w:rsidR="00227D9C" w:rsidRPr="00227D9C" w:rsidRDefault="00227D9C" w:rsidP="00227D9C">
            <w:pPr>
              <w:pStyle w:val="Standard"/>
              <w:rPr>
                <w:rFonts w:hint="eastAsia"/>
                <w:sz w:val="20"/>
                <w:szCs w:val="20"/>
                <w:lang w:val="kk-KZ"/>
              </w:rPr>
            </w:pPr>
            <w:r w:rsidRPr="00227D9C">
              <w:rPr>
                <w:sz w:val="20"/>
                <w:szCs w:val="20"/>
                <w:lang w:val="kk-KZ"/>
              </w:rPr>
              <w:t>Размер:   1250*140*300 мм</w:t>
            </w:r>
          </w:p>
          <w:p w14:paraId="333DC6D7" w14:textId="77777777" w:rsidR="009C0963" w:rsidRDefault="00227D9C" w:rsidP="00227D9C">
            <w:pPr>
              <w:pStyle w:val="Standard"/>
              <w:rPr>
                <w:rFonts w:hint="eastAsia"/>
                <w:sz w:val="28"/>
                <w:szCs w:val="28"/>
                <w:lang w:val="kk-KZ"/>
              </w:rPr>
            </w:pPr>
            <w:r w:rsidRPr="00227D9C">
              <w:rPr>
                <w:sz w:val="20"/>
                <w:szCs w:val="20"/>
                <w:lang w:val="kk-KZ"/>
              </w:rPr>
              <w:t>Вес:      575 г</w:t>
            </w:r>
            <w:r>
              <w:rPr>
                <w:sz w:val="28"/>
                <w:szCs w:val="28"/>
                <w:lang w:val="kk-KZ"/>
              </w:rPr>
              <w:t xml:space="preserve">   </w:t>
            </w:r>
          </w:p>
          <w:p w14:paraId="6401EA23" w14:textId="77777777" w:rsidR="009C0963" w:rsidRDefault="009C0963" w:rsidP="009C0963">
            <w:pPr>
              <w:pStyle w:val="Standard"/>
              <w:rPr>
                <w:rFonts w:hint="eastAsia"/>
                <w:sz w:val="20"/>
                <w:szCs w:val="20"/>
              </w:rPr>
            </w:pPr>
            <w:r>
              <w:rPr>
                <w:rFonts w:ascii="Times New Roman" w:hAnsi="Times New Roman" w:cs="Times New Roman"/>
                <w:sz w:val="20"/>
                <w:szCs w:val="20"/>
                <w:lang w:val="kk-KZ"/>
              </w:rPr>
              <w:t>Предоставить</w:t>
            </w:r>
            <w:r w:rsidRPr="009C0963">
              <w:rPr>
                <w:rFonts w:ascii="Times New Roman" w:hAnsi="Times New Roman" w:cs="Times New Roman"/>
                <w:sz w:val="20"/>
                <w:szCs w:val="20"/>
                <w:lang w:val="kk-KZ"/>
              </w:rPr>
              <w:t xml:space="preserve">: </w:t>
            </w:r>
            <w:r w:rsidRPr="009C0963">
              <w:rPr>
                <w:sz w:val="20"/>
                <w:szCs w:val="20"/>
              </w:rPr>
              <w:t xml:space="preserve">1.Регистрационное </w:t>
            </w:r>
            <w:r w:rsidRPr="009C0963">
              <w:rPr>
                <w:sz w:val="20"/>
                <w:szCs w:val="20"/>
              </w:rPr>
              <w:lastRenderedPageBreak/>
              <w:t>удостоверение (о регистрации в Республике Казахстан);</w:t>
            </w:r>
          </w:p>
          <w:p w14:paraId="38803E38" w14:textId="77777777" w:rsidR="009C0963" w:rsidRDefault="009C0963" w:rsidP="009C0963">
            <w:pPr>
              <w:pStyle w:val="Standard"/>
              <w:rPr>
                <w:rFonts w:hint="eastAsia"/>
                <w:sz w:val="20"/>
                <w:szCs w:val="20"/>
              </w:rPr>
            </w:pPr>
            <w:r w:rsidRPr="009C0963">
              <w:rPr>
                <w:sz w:val="20"/>
                <w:szCs w:val="20"/>
              </w:rPr>
              <w:t>2.Сертификат об утверждении типа средств измерений</w:t>
            </w:r>
          </w:p>
          <w:p w14:paraId="2ADFCDB3" w14:textId="77777777" w:rsidR="009C0963" w:rsidRPr="009C0963" w:rsidRDefault="009C0963" w:rsidP="009C0963">
            <w:pPr>
              <w:pStyle w:val="Standard"/>
              <w:rPr>
                <w:rFonts w:hint="eastAsia"/>
                <w:sz w:val="20"/>
                <w:szCs w:val="20"/>
              </w:rPr>
            </w:pPr>
            <w:r w:rsidRPr="009C0963">
              <w:rPr>
                <w:sz w:val="20"/>
                <w:szCs w:val="20"/>
                <w:lang w:val="kk-KZ"/>
              </w:rPr>
              <w:t>3</w:t>
            </w:r>
            <w:r w:rsidRPr="009C0963">
              <w:rPr>
                <w:sz w:val="20"/>
                <w:szCs w:val="20"/>
              </w:rPr>
              <w:t>.Акт приема-передачи;</w:t>
            </w:r>
          </w:p>
          <w:p w14:paraId="66E32052" w14:textId="77777777" w:rsidR="009C0963" w:rsidRPr="009C0963" w:rsidRDefault="009C0963" w:rsidP="009C0963">
            <w:pPr>
              <w:pStyle w:val="a6"/>
              <w:spacing w:after="0"/>
              <w:rPr>
                <w:rFonts w:hint="eastAsia"/>
                <w:b/>
                <w:bCs/>
                <w:sz w:val="20"/>
                <w:szCs w:val="20"/>
              </w:rPr>
            </w:pPr>
            <w:r w:rsidRPr="009C0963">
              <w:rPr>
                <w:b/>
                <w:bCs/>
                <w:sz w:val="20"/>
                <w:szCs w:val="20"/>
                <w:lang w:val="kk-KZ"/>
              </w:rPr>
              <w:t>4</w:t>
            </w:r>
            <w:r w:rsidRPr="009C0963">
              <w:rPr>
                <w:b/>
                <w:bCs/>
                <w:sz w:val="20"/>
                <w:szCs w:val="20"/>
              </w:rPr>
              <w:t>.Первичная поверка</w:t>
            </w:r>
          </w:p>
          <w:p w14:paraId="7CBC82DE" w14:textId="325BD0E4" w:rsidR="00227D9C" w:rsidRPr="00645727" w:rsidRDefault="009C0963" w:rsidP="009C0963">
            <w:pPr>
              <w:pStyle w:val="Standard"/>
              <w:rPr>
                <w:rFonts w:hint="eastAsia"/>
                <w:b/>
                <w:iCs/>
                <w:sz w:val="20"/>
                <w:szCs w:val="20"/>
                <w:lang w:val="kk-KZ"/>
              </w:rPr>
            </w:pPr>
            <w:r w:rsidRPr="009C0963">
              <w:rPr>
                <w:sz w:val="20"/>
                <w:szCs w:val="20"/>
                <w:lang w:val="kk-KZ"/>
              </w:rPr>
              <w:t>5.Гарантийный талон на 1 год</w:t>
            </w:r>
            <w:r w:rsidR="00227D9C">
              <w:rPr>
                <w:sz w:val="28"/>
                <w:szCs w:val="28"/>
                <w:lang w:val="kk-KZ"/>
              </w:rPr>
              <w:t xml:space="preserve">                  </w:t>
            </w:r>
          </w:p>
        </w:tc>
        <w:tc>
          <w:tcPr>
            <w:tcW w:w="654" w:type="dxa"/>
            <w:tcBorders>
              <w:left w:val="single" w:sz="2" w:space="0" w:color="000000"/>
              <w:bottom w:val="single" w:sz="2" w:space="0" w:color="000000"/>
            </w:tcBorders>
          </w:tcPr>
          <w:p w14:paraId="66F577BB" w14:textId="5FBD4F26" w:rsidR="00227D9C" w:rsidRPr="003A4464" w:rsidRDefault="00227D9C" w:rsidP="00227D9C">
            <w:pPr>
              <w:pStyle w:val="a3"/>
              <w:spacing w:before="0" w:beforeAutospacing="0" w:after="0" w:afterAutospacing="0"/>
              <w:jc w:val="right"/>
              <w:textAlignment w:val="baseline"/>
              <w:rPr>
                <w:bCs/>
                <w:iCs/>
                <w:lang w:val="kk-KZ"/>
              </w:rPr>
            </w:pPr>
            <w:r>
              <w:lastRenderedPageBreak/>
              <w:t>шт.</w:t>
            </w:r>
          </w:p>
        </w:tc>
        <w:tc>
          <w:tcPr>
            <w:tcW w:w="725" w:type="dxa"/>
            <w:tcBorders>
              <w:left w:val="single" w:sz="2" w:space="0" w:color="000000"/>
              <w:bottom w:val="single" w:sz="2" w:space="0" w:color="000000"/>
            </w:tcBorders>
          </w:tcPr>
          <w:p w14:paraId="71FF2F26" w14:textId="7C92598A" w:rsidR="00227D9C" w:rsidRPr="005A00FA" w:rsidRDefault="00227D9C" w:rsidP="00227D9C">
            <w:pPr>
              <w:pStyle w:val="a3"/>
              <w:spacing w:before="0" w:beforeAutospacing="0" w:after="0" w:afterAutospacing="0"/>
              <w:jc w:val="right"/>
              <w:textAlignment w:val="baseline"/>
              <w:rPr>
                <w:bCs/>
                <w:iCs/>
              </w:rPr>
            </w:pPr>
            <w:r>
              <w:rPr>
                <w:lang w:val="kk-KZ"/>
              </w:rPr>
              <w:t>5</w:t>
            </w:r>
          </w:p>
        </w:tc>
        <w:tc>
          <w:tcPr>
            <w:tcW w:w="1031" w:type="dxa"/>
            <w:tcBorders>
              <w:left w:val="single" w:sz="2" w:space="0" w:color="000000"/>
              <w:bottom w:val="single" w:sz="2" w:space="0" w:color="000000"/>
            </w:tcBorders>
          </w:tcPr>
          <w:p w14:paraId="65C0CC6C" w14:textId="15820330" w:rsidR="00227D9C" w:rsidRPr="005A00FA" w:rsidRDefault="00227D9C" w:rsidP="00227D9C">
            <w:pPr>
              <w:pStyle w:val="a3"/>
              <w:spacing w:before="0" w:beforeAutospacing="0" w:after="0" w:afterAutospacing="0"/>
              <w:jc w:val="right"/>
              <w:textAlignment w:val="baseline"/>
              <w:rPr>
                <w:bCs/>
                <w:iCs/>
              </w:rPr>
            </w:pPr>
            <w:r>
              <w:t>67 000</w:t>
            </w:r>
          </w:p>
        </w:tc>
        <w:tc>
          <w:tcPr>
            <w:tcW w:w="992" w:type="dxa"/>
            <w:tcBorders>
              <w:left w:val="single" w:sz="2" w:space="0" w:color="000000"/>
              <w:bottom w:val="single" w:sz="2" w:space="0" w:color="000000"/>
              <w:right w:val="single" w:sz="2" w:space="0" w:color="000000"/>
            </w:tcBorders>
          </w:tcPr>
          <w:p w14:paraId="306F42BF" w14:textId="508C948B" w:rsidR="00227D9C" w:rsidRPr="005A00FA" w:rsidRDefault="00227D9C" w:rsidP="00227D9C">
            <w:pPr>
              <w:pStyle w:val="a3"/>
              <w:spacing w:before="0" w:beforeAutospacing="0" w:after="0" w:afterAutospacing="0"/>
              <w:jc w:val="right"/>
              <w:textAlignment w:val="baseline"/>
              <w:rPr>
                <w:bCs/>
                <w:iCs/>
              </w:rPr>
            </w:pPr>
            <w:r>
              <w:rPr>
                <w:lang w:val="en-US"/>
              </w:rPr>
              <w:t>335 000</w:t>
            </w:r>
          </w:p>
        </w:tc>
        <w:tc>
          <w:tcPr>
            <w:tcW w:w="1343" w:type="dxa"/>
          </w:tcPr>
          <w:p w14:paraId="3760685D" w14:textId="3CE9247C" w:rsidR="00227D9C" w:rsidRPr="007253B3" w:rsidRDefault="00CD5DEF" w:rsidP="00227D9C">
            <w:pPr>
              <w:pStyle w:val="a3"/>
              <w:spacing w:before="0" w:beforeAutospacing="0" w:after="0" w:afterAutospacing="0"/>
              <w:jc w:val="right"/>
              <w:textAlignment w:val="baseline"/>
              <w:rPr>
                <w:iCs/>
                <w:color w:val="000000"/>
                <w:lang w:val="kk-KZ"/>
              </w:rPr>
            </w:pPr>
            <w:r w:rsidRPr="007253B3">
              <w:rPr>
                <w:iCs/>
                <w:color w:val="000000"/>
                <w:lang w:val="kk-KZ"/>
              </w:rPr>
              <w:t xml:space="preserve">Жамбылская область , г. Тараз, ул. Рысбек </w:t>
            </w:r>
            <w:r w:rsidRPr="007253B3">
              <w:rPr>
                <w:iCs/>
                <w:color w:val="000000"/>
                <w:lang w:val="kk-KZ"/>
              </w:rPr>
              <w:lastRenderedPageBreak/>
              <w:t>батыра, 13 «А».</w:t>
            </w:r>
          </w:p>
        </w:tc>
        <w:tc>
          <w:tcPr>
            <w:tcW w:w="1615" w:type="dxa"/>
          </w:tcPr>
          <w:p w14:paraId="08907C80" w14:textId="77777777" w:rsidR="00227D9C" w:rsidRPr="007253B3" w:rsidRDefault="00227D9C" w:rsidP="00227D9C">
            <w:pPr>
              <w:pStyle w:val="a3"/>
              <w:spacing w:before="0" w:beforeAutospacing="0" w:after="0" w:afterAutospacing="0"/>
              <w:jc w:val="right"/>
              <w:textAlignment w:val="baseline"/>
              <w:rPr>
                <w:iCs/>
                <w:color w:val="333333"/>
                <w:spacing w:val="3"/>
                <w:shd w:val="clear" w:color="auto" w:fill="FFFFFF"/>
              </w:rPr>
            </w:pPr>
          </w:p>
        </w:tc>
      </w:tr>
      <w:tr w:rsidR="00227D9C" w:rsidRPr="00B60FBE" w14:paraId="10A4A00F" w14:textId="77777777" w:rsidTr="00025995">
        <w:tc>
          <w:tcPr>
            <w:tcW w:w="596" w:type="dxa"/>
            <w:tcBorders>
              <w:left w:val="single" w:sz="2" w:space="0" w:color="000000"/>
              <w:bottom w:val="single" w:sz="2" w:space="0" w:color="000000"/>
            </w:tcBorders>
          </w:tcPr>
          <w:p w14:paraId="118BF5C5" w14:textId="727B0378" w:rsidR="00227D9C" w:rsidRPr="007253B3" w:rsidRDefault="00227D9C" w:rsidP="00227D9C">
            <w:pPr>
              <w:pStyle w:val="a3"/>
              <w:spacing w:before="0" w:beforeAutospacing="0" w:after="0" w:afterAutospacing="0"/>
              <w:jc w:val="right"/>
              <w:textAlignment w:val="baseline"/>
              <w:rPr>
                <w:b/>
                <w:iCs/>
              </w:rPr>
            </w:pPr>
            <w:r>
              <w:rPr>
                <w:lang w:val="en-US"/>
              </w:rPr>
              <w:t>5</w:t>
            </w:r>
          </w:p>
        </w:tc>
        <w:tc>
          <w:tcPr>
            <w:tcW w:w="1730" w:type="dxa"/>
            <w:tcBorders>
              <w:left w:val="single" w:sz="2" w:space="0" w:color="000000"/>
              <w:bottom w:val="single" w:sz="2" w:space="0" w:color="000000"/>
            </w:tcBorders>
          </w:tcPr>
          <w:p w14:paraId="41604AD4" w14:textId="7440FA84" w:rsidR="00227D9C" w:rsidRPr="007253B3" w:rsidRDefault="00227D9C" w:rsidP="00227D9C">
            <w:pPr>
              <w:pStyle w:val="a3"/>
              <w:spacing w:before="0" w:beforeAutospacing="0" w:after="0" w:afterAutospacing="0"/>
              <w:textAlignment w:val="baseline"/>
              <w:rPr>
                <w:b/>
                <w:iCs/>
              </w:rPr>
            </w:pPr>
            <w:r>
              <w:t xml:space="preserve">Весы </w:t>
            </w:r>
            <w:r>
              <w:rPr>
                <w:lang w:val="kk-KZ"/>
              </w:rPr>
              <w:t>детские электронные</w:t>
            </w:r>
          </w:p>
        </w:tc>
        <w:tc>
          <w:tcPr>
            <w:tcW w:w="2778" w:type="dxa"/>
          </w:tcPr>
          <w:p w14:paraId="111BAB56" w14:textId="77777777" w:rsidR="00227D9C" w:rsidRPr="00227D9C" w:rsidRDefault="00227D9C" w:rsidP="00227D9C">
            <w:pPr>
              <w:pStyle w:val="TableParagraph"/>
              <w:tabs>
                <w:tab w:val="left" w:pos="2545"/>
              </w:tabs>
              <w:rPr>
                <w:sz w:val="20"/>
                <w:szCs w:val="20"/>
                <w:lang w:val="kk-KZ"/>
              </w:rPr>
            </w:pPr>
            <w:r w:rsidRPr="00227D9C">
              <w:rPr>
                <w:sz w:val="20"/>
                <w:szCs w:val="20"/>
                <w:lang w:val="kk-KZ"/>
              </w:rPr>
              <w:t>Электронные детские весы,   использующиеся также как напольные весы для взвешивания детей. Питание: от батареек, от сети. С поверкой.</w:t>
            </w:r>
          </w:p>
          <w:p w14:paraId="6D88C287" w14:textId="77777777" w:rsidR="00227D9C" w:rsidRPr="00227D9C" w:rsidRDefault="00227D9C" w:rsidP="00227D9C">
            <w:pPr>
              <w:pStyle w:val="Standard"/>
              <w:tabs>
                <w:tab w:val="left" w:pos="2545"/>
              </w:tabs>
              <w:rPr>
                <w:rFonts w:hint="eastAsia"/>
                <w:sz w:val="20"/>
                <w:szCs w:val="20"/>
              </w:rPr>
            </w:pPr>
            <w:r w:rsidRPr="00227D9C">
              <w:rPr>
                <w:sz w:val="20"/>
                <w:szCs w:val="20"/>
                <w:lang w:val="kk-KZ"/>
              </w:rPr>
              <w:t>1.Наибольший предел взвешивания- 20кг</w:t>
            </w:r>
          </w:p>
          <w:p w14:paraId="329BAF67" w14:textId="77777777" w:rsidR="00227D9C" w:rsidRPr="00227D9C" w:rsidRDefault="00227D9C" w:rsidP="00227D9C">
            <w:pPr>
              <w:pStyle w:val="Standard"/>
              <w:tabs>
                <w:tab w:val="left" w:pos="2545"/>
              </w:tabs>
              <w:rPr>
                <w:rFonts w:hint="eastAsia"/>
                <w:sz w:val="20"/>
                <w:szCs w:val="20"/>
                <w:lang w:val="kk-KZ"/>
              </w:rPr>
            </w:pPr>
            <w:r w:rsidRPr="00227D9C">
              <w:rPr>
                <w:sz w:val="20"/>
                <w:szCs w:val="20"/>
                <w:lang w:val="kk-KZ"/>
              </w:rPr>
              <w:t xml:space="preserve">2.Дискретность отсчета  - 10г   </w:t>
            </w:r>
          </w:p>
          <w:p w14:paraId="19A4CDB9" w14:textId="77777777" w:rsidR="00227D9C" w:rsidRPr="00227D9C" w:rsidRDefault="00227D9C" w:rsidP="00227D9C">
            <w:pPr>
              <w:pStyle w:val="Standard"/>
              <w:tabs>
                <w:tab w:val="left" w:pos="2545"/>
              </w:tabs>
              <w:rPr>
                <w:rFonts w:hint="eastAsia"/>
                <w:sz w:val="20"/>
                <w:szCs w:val="20"/>
                <w:lang w:val="kk-KZ"/>
              </w:rPr>
            </w:pPr>
            <w:r w:rsidRPr="00227D9C">
              <w:rPr>
                <w:sz w:val="20"/>
                <w:szCs w:val="20"/>
                <w:lang w:val="kk-KZ"/>
              </w:rPr>
              <w:t>3.Весы должны иметь съемную кювету (отсоединяется нажатием на кнопку)</w:t>
            </w:r>
          </w:p>
          <w:p w14:paraId="6274FABC" w14:textId="77777777" w:rsidR="00227D9C" w:rsidRPr="00227D9C" w:rsidRDefault="00227D9C" w:rsidP="00227D9C">
            <w:pPr>
              <w:pStyle w:val="Standard"/>
              <w:tabs>
                <w:tab w:val="left" w:pos="2545"/>
              </w:tabs>
              <w:rPr>
                <w:rFonts w:hint="eastAsia"/>
                <w:sz w:val="20"/>
                <w:szCs w:val="20"/>
                <w:lang w:val="kk-KZ"/>
              </w:rPr>
            </w:pPr>
            <w:r w:rsidRPr="00227D9C">
              <w:rPr>
                <w:sz w:val="20"/>
                <w:szCs w:val="20"/>
                <w:lang w:val="kk-KZ"/>
              </w:rPr>
              <w:t>4.Размеры кюветы: не менее 520*250мм</w:t>
            </w:r>
          </w:p>
          <w:p w14:paraId="3CC3F7E8" w14:textId="77777777" w:rsidR="00227D9C" w:rsidRPr="00227D9C" w:rsidRDefault="00227D9C" w:rsidP="00227D9C">
            <w:pPr>
              <w:pStyle w:val="Standard"/>
              <w:tabs>
                <w:tab w:val="left" w:pos="2545"/>
              </w:tabs>
              <w:rPr>
                <w:rFonts w:hint="eastAsia"/>
                <w:sz w:val="20"/>
                <w:szCs w:val="20"/>
                <w:lang w:val="kk-KZ"/>
              </w:rPr>
            </w:pPr>
            <w:r w:rsidRPr="00227D9C">
              <w:rPr>
                <w:sz w:val="20"/>
                <w:szCs w:val="20"/>
                <w:lang w:val="kk-KZ"/>
              </w:rPr>
              <w:t>5.Питание: 4 элемента типа „АА„ и адаптер переменного тока</w:t>
            </w:r>
          </w:p>
          <w:p w14:paraId="450A518D" w14:textId="77777777" w:rsidR="00227D9C" w:rsidRPr="00227D9C" w:rsidRDefault="00227D9C" w:rsidP="00227D9C">
            <w:pPr>
              <w:pStyle w:val="Standard"/>
              <w:tabs>
                <w:tab w:val="left" w:pos="2545"/>
              </w:tabs>
              <w:rPr>
                <w:rFonts w:hint="eastAsia"/>
                <w:sz w:val="20"/>
                <w:szCs w:val="20"/>
                <w:lang w:val="kk-KZ"/>
              </w:rPr>
            </w:pPr>
            <w:r w:rsidRPr="00227D9C">
              <w:rPr>
                <w:sz w:val="20"/>
                <w:szCs w:val="20"/>
                <w:lang w:val="kk-KZ"/>
              </w:rPr>
              <w:t>6.Комплект поставки:</w:t>
            </w:r>
          </w:p>
          <w:p w14:paraId="37E778FF" w14:textId="77777777" w:rsidR="00227D9C" w:rsidRPr="00227D9C" w:rsidRDefault="00227D9C" w:rsidP="00227D9C">
            <w:pPr>
              <w:pStyle w:val="Standard"/>
              <w:tabs>
                <w:tab w:val="left" w:pos="2545"/>
              </w:tabs>
              <w:rPr>
                <w:rFonts w:hint="eastAsia"/>
                <w:sz w:val="20"/>
                <w:szCs w:val="20"/>
                <w:lang w:val="kk-KZ"/>
              </w:rPr>
            </w:pPr>
            <w:r w:rsidRPr="00227D9C">
              <w:rPr>
                <w:sz w:val="20"/>
                <w:szCs w:val="20"/>
                <w:lang w:val="kk-KZ"/>
              </w:rPr>
              <w:t xml:space="preserve">    весы электронные для новорожденных – 1 шт.</w:t>
            </w:r>
          </w:p>
          <w:p w14:paraId="4619A242" w14:textId="77777777" w:rsidR="00227D9C" w:rsidRPr="00227D9C" w:rsidRDefault="00227D9C" w:rsidP="00227D9C">
            <w:pPr>
              <w:pStyle w:val="Standard"/>
              <w:tabs>
                <w:tab w:val="left" w:pos="2545"/>
              </w:tabs>
              <w:rPr>
                <w:rFonts w:hint="eastAsia"/>
                <w:sz w:val="20"/>
                <w:szCs w:val="20"/>
                <w:lang w:val="kk-KZ"/>
              </w:rPr>
            </w:pPr>
            <w:r w:rsidRPr="00227D9C">
              <w:rPr>
                <w:sz w:val="20"/>
                <w:szCs w:val="20"/>
                <w:lang w:val="kk-KZ"/>
              </w:rPr>
              <w:t xml:space="preserve">    батарея типа„АА„  - 4 шт.</w:t>
            </w:r>
          </w:p>
          <w:p w14:paraId="60728CB9" w14:textId="471F6F5E" w:rsidR="00227D9C" w:rsidRDefault="00227D9C" w:rsidP="00227D9C">
            <w:pPr>
              <w:pStyle w:val="Standard"/>
              <w:tabs>
                <w:tab w:val="left" w:pos="2545"/>
              </w:tabs>
              <w:rPr>
                <w:rFonts w:hint="eastAsia"/>
                <w:sz w:val="20"/>
                <w:szCs w:val="20"/>
                <w:lang w:val="kk-KZ"/>
              </w:rPr>
            </w:pPr>
            <w:r w:rsidRPr="00227D9C">
              <w:rPr>
                <w:sz w:val="20"/>
                <w:szCs w:val="20"/>
                <w:lang w:val="kk-KZ"/>
              </w:rPr>
              <w:t xml:space="preserve">    адаптер -1 шт.</w:t>
            </w:r>
          </w:p>
          <w:p w14:paraId="4F78C834" w14:textId="77777777" w:rsidR="00441AC9" w:rsidRDefault="00441AC9" w:rsidP="00441AC9">
            <w:pPr>
              <w:pStyle w:val="Standard"/>
              <w:rPr>
                <w:rFonts w:hint="eastAsia"/>
                <w:sz w:val="20"/>
                <w:szCs w:val="20"/>
              </w:rPr>
            </w:pPr>
            <w:r>
              <w:rPr>
                <w:rFonts w:ascii="Times New Roman" w:hAnsi="Times New Roman" w:cs="Times New Roman"/>
                <w:sz w:val="20"/>
                <w:szCs w:val="20"/>
                <w:lang w:val="kk-KZ"/>
              </w:rPr>
              <w:t>Предоставить</w:t>
            </w:r>
            <w:r w:rsidRPr="009C0963">
              <w:rPr>
                <w:rFonts w:ascii="Times New Roman" w:hAnsi="Times New Roman" w:cs="Times New Roman"/>
                <w:sz w:val="20"/>
                <w:szCs w:val="20"/>
                <w:lang w:val="kk-KZ"/>
              </w:rPr>
              <w:t xml:space="preserve">: </w:t>
            </w:r>
            <w:r w:rsidRPr="009C0963">
              <w:rPr>
                <w:sz w:val="20"/>
                <w:szCs w:val="20"/>
              </w:rPr>
              <w:t>1.Регистрационное удостоверение (о регистрации в Республике Казахстан);</w:t>
            </w:r>
          </w:p>
          <w:p w14:paraId="67A55E43" w14:textId="77777777" w:rsidR="00441AC9" w:rsidRDefault="00441AC9" w:rsidP="00441AC9">
            <w:pPr>
              <w:pStyle w:val="Standard"/>
              <w:rPr>
                <w:rFonts w:hint="eastAsia"/>
                <w:sz w:val="20"/>
                <w:szCs w:val="20"/>
              </w:rPr>
            </w:pPr>
            <w:r w:rsidRPr="009C0963">
              <w:rPr>
                <w:sz w:val="20"/>
                <w:szCs w:val="20"/>
              </w:rPr>
              <w:t>2.Сертификат об утверждении типа средств измерений</w:t>
            </w:r>
          </w:p>
          <w:p w14:paraId="4E1E1558" w14:textId="77777777" w:rsidR="00441AC9" w:rsidRPr="009C0963" w:rsidRDefault="00441AC9" w:rsidP="00441AC9">
            <w:pPr>
              <w:pStyle w:val="Standard"/>
              <w:rPr>
                <w:rFonts w:hint="eastAsia"/>
                <w:sz w:val="20"/>
                <w:szCs w:val="20"/>
              </w:rPr>
            </w:pPr>
            <w:r w:rsidRPr="009C0963">
              <w:rPr>
                <w:sz w:val="20"/>
                <w:szCs w:val="20"/>
                <w:lang w:val="kk-KZ"/>
              </w:rPr>
              <w:t>3</w:t>
            </w:r>
            <w:r w:rsidRPr="009C0963">
              <w:rPr>
                <w:sz w:val="20"/>
                <w:szCs w:val="20"/>
              </w:rPr>
              <w:t>.Акт приема-передачи;</w:t>
            </w:r>
          </w:p>
          <w:p w14:paraId="7325A51C" w14:textId="77777777" w:rsidR="00441AC9" w:rsidRPr="009C0963" w:rsidRDefault="00441AC9" w:rsidP="00441AC9">
            <w:pPr>
              <w:pStyle w:val="a6"/>
              <w:spacing w:after="0"/>
              <w:rPr>
                <w:rFonts w:hint="eastAsia"/>
                <w:b/>
                <w:bCs/>
                <w:sz w:val="20"/>
                <w:szCs w:val="20"/>
              </w:rPr>
            </w:pPr>
            <w:r w:rsidRPr="009C0963">
              <w:rPr>
                <w:b/>
                <w:bCs/>
                <w:sz w:val="20"/>
                <w:szCs w:val="20"/>
                <w:lang w:val="kk-KZ"/>
              </w:rPr>
              <w:t>4</w:t>
            </w:r>
            <w:r w:rsidRPr="009C0963">
              <w:rPr>
                <w:b/>
                <w:bCs/>
                <w:sz w:val="20"/>
                <w:szCs w:val="20"/>
              </w:rPr>
              <w:t>.Первичная поверка</w:t>
            </w:r>
          </w:p>
          <w:p w14:paraId="1C003833" w14:textId="063C22B4" w:rsidR="00441AC9" w:rsidRPr="00227D9C" w:rsidRDefault="00441AC9" w:rsidP="00441AC9">
            <w:pPr>
              <w:pStyle w:val="Standard"/>
              <w:tabs>
                <w:tab w:val="left" w:pos="2545"/>
              </w:tabs>
              <w:rPr>
                <w:rFonts w:hint="eastAsia"/>
                <w:sz w:val="20"/>
                <w:szCs w:val="20"/>
                <w:lang w:val="kk-KZ"/>
              </w:rPr>
            </w:pPr>
            <w:r w:rsidRPr="009C0963">
              <w:rPr>
                <w:sz w:val="20"/>
                <w:szCs w:val="20"/>
                <w:lang w:val="kk-KZ"/>
              </w:rPr>
              <w:t>5.Гарантийный талон на 1 год</w:t>
            </w:r>
          </w:p>
          <w:p w14:paraId="25BF7D51" w14:textId="519EA32A" w:rsidR="008422B7" w:rsidRPr="008422B7" w:rsidRDefault="008422B7" w:rsidP="008422B7">
            <w:pPr>
              <w:pStyle w:val="Standard"/>
              <w:rPr>
                <w:rFonts w:hint="eastAsia"/>
                <w:sz w:val="20"/>
                <w:szCs w:val="20"/>
                <w:lang w:val="kk-KZ"/>
              </w:rPr>
            </w:pPr>
            <w:r>
              <w:rPr>
                <w:sz w:val="20"/>
                <w:szCs w:val="20"/>
                <w:lang w:val="kk-KZ"/>
              </w:rPr>
              <w:t>6</w:t>
            </w:r>
            <w:r w:rsidRPr="008422B7">
              <w:rPr>
                <w:sz w:val="20"/>
                <w:szCs w:val="20"/>
                <w:lang w:val="kk-KZ"/>
              </w:rPr>
              <w:t>.Руководство по эксплуатации на казахском и русском языках</w:t>
            </w:r>
          </w:p>
          <w:p w14:paraId="26236CB3" w14:textId="77777777" w:rsidR="00227D9C" w:rsidRPr="00227D9C" w:rsidRDefault="00227D9C" w:rsidP="00227D9C">
            <w:pPr>
              <w:pStyle w:val="Standard"/>
              <w:rPr>
                <w:rFonts w:hint="eastAsia"/>
                <w:b/>
                <w:iCs/>
                <w:sz w:val="20"/>
                <w:szCs w:val="20"/>
                <w:lang w:val="kk-KZ"/>
              </w:rPr>
            </w:pPr>
          </w:p>
        </w:tc>
        <w:tc>
          <w:tcPr>
            <w:tcW w:w="654" w:type="dxa"/>
            <w:tcBorders>
              <w:left w:val="single" w:sz="2" w:space="0" w:color="000000"/>
              <w:bottom w:val="single" w:sz="2" w:space="0" w:color="000000"/>
            </w:tcBorders>
          </w:tcPr>
          <w:p w14:paraId="380DE605" w14:textId="37C10C40" w:rsidR="00227D9C" w:rsidRPr="003A4464" w:rsidRDefault="00227D9C" w:rsidP="00227D9C">
            <w:pPr>
              <w:pStyle w:val="a3"/>
              <w:spacing w:before="0" w:beforeAutospacing="0" w:after="0" w:afterAutospacing="0"/>
              <w:jc w:val="right"/>
              <w:textAlignment w:val="baseline"/>
              <w:rPr>
                <w:bCs/>
                <w:iCs/>
                <w:lang w:val="kk-KZ"/>
              </w:rPr>
            </w:pPr>
            <w:r>
              <w:t>шт.</w:t>
            </w:r>
          </w:p>
        </w:tc>
        <w:tc>
          <w:tcPr>
            <w:tcW w:w="725" w:type="dxa"/>
            <w:tcBorders>
              <w:left w:val="single" w:sz="2" w:space="0" w:color="000000"/>
              <w:bottom w:val="single" w:sz="2" w:space="0" w:color="000000"/>
            </w:tcBorders>
          </w:tcPr>
          <w:p w14:paraId="083E233D" w14:textId="03FFB57E" w:rsidR="00227D9C" w:rsidRPr="000B521E" w:rsidRDefault="00227D9C" w:rsidP="00227D9C">
            <w:pPr>
              <w:pStyle w:val="a3"/>
              <w:spacing w:before="0" w:beforeAutospacing="0" w:after="0" w:afterAutospacing="0"/>
              <w:jc w:val="right"/>
              <w:textAlignment w:val="baseline"/>
              <w:rPr>
                <w:bCs/>
                <w:iCs/>
                <w:lang w:val="en-US"/>
              </w:rPr>
            </w:pPr>
            <w:r>
              <w:rPr>
                <w:lang w:val="en-US"/>
              </w:rPr>
              <w:t>5</w:t>
            </w:r>
          </w:p>
        </w:tc>
        <w:tc>
          <w:tcPr>
            <w:tcW w:w="1031" w:type="dxa"/>
            <w:tcBorders>
              <w:left w:val="single" w:sz="2" w:space="0" w:color="000000"/>
              <w:bottom w:val="single" w:sz="2" w:space="0" w:color="000000"/>
            </w:tcBorders>
          </w:tcPr>
          <w:p w14:paraId="52DA9155" w14:textId="03E245C5" w:rsidR="00227D9C" w:rsidRPr="000B521E" w:rsidRDefault="00227D9C" w:rsidP="00227D9C">
            <w:pPr>
              <w:pStyle w:val="a3"/>
              <w:spacing w:before="0" w:beforeAutospacing="0" w:after="0" w:afterAutospacing="0"/>
              <w:jc w:val="right"/>
              <w:textAlignment w:val="baseline"/>
              <w:rPr>
                <w:bCs/>
                <w:iCs/>
                <w:lang w:val="en-US"/>
              </w:rPr>
            </w:pPr>
            <w:r>
              <w:rPr>
                <w:lang w:val="en-US"/>
              </w:rPr>
              <w:t>176 000</w:t>
            </w:r>
          </w:p>
        </w:tc>
        <w:tc>
          <w:tcPr>
            <w:tcW w:w="992" w:type="dxa"/>
            <w:tcBorders>
              <w:left w:val="single" w:sz="2" w:space="0" w:color="000000"/>
              <w:bottom w:val="single" w:sz="2" w:space="0" w:color="000000"/>
              <w:right w:val="single" w:sz="2" w:space="0" w:color="000000"/>
            </w:tcBorders>
          </w:tcPr>
          <w:p w14:paraId="2606503C" w14:textId="3C2B66F2" w:rsidR="00227D9C" w:rsidRPr="000B521E" w:rsidRDefault="00227D9C" w:rsidP="00227D9C">
            <w:pPr>
              <w:pStyle w:val="a3"/>
              <w:spacing w:before="0" w:beforeAutospacing="0" w:after="0" w:afterAutospacing="0"/>
              <w:jc w:val="right"/>
              <w:textAlignment w:val="baseline"/>
              <w:rPr>
                <w:bCs/>
                <w:iCs/>
                <w:lang w:val="en-US"/>
              </w:rPr>
            </w:pPr>
            <w:r>
              <w:rPr>
                <w:lang w:val="en-US"/>
              </w:rPr>
              <w:t>880 000</w:t>
            </w:r>
          </w:p>
        </w:tc>
        <w:tc>
          <w:tcPr>
            <w:tcW w:w="1343" w:type="dxa"/>
          </w:tcPr>
          <w:p w14:paraId="5B40C5EB" w14:textId="57298C67" w:rsidR="00227D9C" w:rsidRPr="007253B3" w:rsidRDefault="00CD5DEF" w:rsidP="00227D9C">
            <w:pPr>
              <w:pStyle w:val="a3"/>
              <w:spacing w:before="0" w:beforeAutospacing="0" w:after="0" w:afterAutospacing="0"/>
              <w:jc w:val="right"/>
              <w:textAlignment w:val="baseline"/>
              <w:rPr>
                <w:iCs/>
                <w:color w:val="000000"/>
                <w:lang w:val="kk-KZ"/>
              </w:rPr>
            </w:pPr>
            <w:r w:rsidRPr="007253B3">
              <w:rPr>
                <w:iCs/>
                <w:color w:val="000000"/>
                <w:lang w:val="kk-KZ"/>
              </w:rPr>
              <w:t>Жамбылская область , г. Тараз, ул. Рысбек батыра, 13 «А».</w:t>
            </w:r>
          </w:p>
        </w:tc>
        <w:tc>
          <w:tcPr>
            <w:tcW w:w="1615" w:type="dxa"/>
          </w:tcPr>
          <w:p w14:paraId="5EF5A415" w14:textId="77777777" w:rsidR="00227D9C" w:rsidRPr="007253B3" w:rsidRDefault="00227D9C" w:rsidP="00227D9C">
            <w:pPr>
              <w:pStyle w:val="a3"/>
              <w:spacing w:before="0" w:beforeAutospacing="0" w:after="0" w:afterAutospacing="0"/>
              <w:jc w:val="right"/>
              <w:textAlignment w:val="baseline"/>
              <w:rPr>
                <w:iCs/>
                <w:color w:val="333333"/>
                <w:spacing w:val="3"/>
                <w:shd w:val="clear" w:color="auto" w:fill="FFFFFF"/>
              </w:rPr>
            </w:pPr>
          </w:p>
        </w:tc>
      </w:tr>
      <w:tr w:rsidR="00227D9C" w:rsidRPr="005A00FA" w14:paraId="0FA24513" w14:textId="77777777" w:rsidTr="00025995">
        <w:tc>
          <w:tcPr>
            <w:tcW w:w="596" w:type="dxa"/>
            <w:tcBorders>
              <w:left w:val="single" w:sz="2" w:space="0" w:color="000000"/>
              <w:bottom w:val="single" w:sz="2" w:space="0" w:color="000000"/>
            </w:tcBorders>
          </w:tcPr>
          <w:p w14:paraId="79111815" w14:textId="0A41A94D" w:rsidR="00227D9C" w:rsidRPr="00F835E7" w:rsidRDefault="00F835E7" w:rsidP="00227D9C">
            <w:pPr>
              <w:pStyle w:val="a3"/>
              <w:spacing w:before="0" w:beforeAutospacing="0" w:after="0" w:afterAutospacing="0"/>
              <w:jc w:val="right"/>
              <w:textAlignment w:val="baseline"/>
              <w:rPr>
                <w:bCs/>
                <w:iCs/>
                <w:lang w:val="kk-KZ"/>
              </w:rPr>
            </w:pPr>
            <w:r w:rsidRPr="00F835E7">
              <w:rPr>
                <w:bCs/>
                <w:iCs/>
                <w:lang w:val="kk-KZ"/>
              </w:rPr>
              <w:t>6</w:t>
            </w:r>
          </w:p>
        </w:tc>
        <w:tc>
          <w:tcPr>
            <w:tcW w:w="1730" w:type="dxa"/>
            <w:tcBorders>
              <w:left w:val="single" w:sz="2" w:space="0" w:color="000000"/>
              <w:bottom w:val="single" w:sz="2" w:space="0" w:color="000000"/>
            </w:tcBorders>
          </w:tcPr>
          <w:p w14:paraId="1FD5E8FF" w14:textId="18E5C66B" w:rsidR="00227D9C" w:rsidRPr="00F835E7" w:rsidRDefault="00227D9C" w:rsidP="00227D9C">
            <w:pPr>
              <w:pStyle w:val="a3"/>
              <w:spacing w:before="0" w:beforeAutospacing="0" w:after="0" w:afterAutospacing="0"/>
              <w:textAlignment w:val="baseline"/>
              <w:rPr>
                <w:bCs/>
                <w:iCs/>
              </w:rPr>
            </w:pPr>
            <w:r w:rsidRPr="00F835E7">
              <w:rPr>
                <w:bCs/>
                <w:lang w:val="kk-KZ"/>
              </w:rPr>
              <w:t>Сумка-переноска  для транспортировки электронных детских весов</w:t>
            </w:r>
          </w:p>
        </w:tc>
        <w:tc>
          <w:tcPr>
            <w:tcW w:w="2778" w:type="dxa"/>
          </w:tcPr>
          <w:p w14:paraId="2AFAF1DC" w14:textId="4977C4F4" w:rsidR="00227D9C" w:rsidRPr="00227D9C" w:rsidRDefault="00227D9C" w:rsidP="00227D9C">
            <w:pPr>
              <w:pStyle w:val="TableParagraph"/>
              <w:tabs>
                <w:tab w:val="left" w:pos="2545"/>
              </w:tabs>
              <w:rPr>
                <w:sz w:val="20"/>
                <w:szCs w:val="20"/>
                <w:lang w:val="kk-KZ"/>
              </w:rPr>
            </w:pPr>
            <w:r w:rsidRPr="00227D9C">
              <w:rPr>
                <w:sz w:val="20"/>
                <w:szCs w:val="20"/>
                <w:lang w:val="kk-KZ"/>
              </w:rPr>
              <w:t>Сумка</w:t>
            </w:r>
            <w:r w:rsidRPr="00227D9C">
              <w:rPr>
                <w:spacing w:val="1"/>
                <w:sz w:val="20"/>
                <w:szCs w:val="20"/>
                <w:lang w:val="kk-KZ"/>
              </w:rPr>
              <w:t xml:space="preserve"> </w:t>
            </w:r>
            <w:r w:rsidRPr="00227D9C">
              <w:rPr>
                <w:sz w:val="20"/>
                <w:szCs w:val="20"/>
                <w:lang w:val="kk-KZ"/>
              </w:rPr>
              <w:t>для</w:t>
            </w:r>
            <w:r w:rsidRPr="00227D9C">
              <w:rPr>
                <w:spacing w:val="1"/>
                <w:sz w:val="20"/>
                <w:szCs w:val="20"/>
                <w:lang w:val="kk-KZ"/>
              </w:rPr>
              <w:t xml:space="preserve"> </w:t>
            </w:r>
            <w:r w:rsidRPr="00227D9C">
              <w:rPr>
                <w:sz w:val="20"/>
                <w:szCs w:val="20"/>
                <w:lang w:val="kk-KZ"/>
              </w:rPr>
              <w:t>транспортировки</w:t>
            </w:r>
            <w:r w:rsidRPr="00227D9C">
              <w:rPr>
                <w:spacing w:val="1"/>
                <w:sz w:val="20"/>
                <w:szCs w:val="20"/>
                <w:lang w:val="kk-KZ"/>
              </w:rPr>
              <w:t xml:space="preserve"> </w:t>
            </w:r>
            <w:r w:rsidRPr="00227D9C">
              <w:rPr>
                <w:sz w:val="20"/>
                <w:szCs w:val="20"/>
                <w:lang w:val="kk-KZ"/>
              </w:rPr>
              <w:t>детских</w:t>
            </w:r>
            <w:r w:rsidRPr="00227D9C">
              <w:rPr>
                <w:spacing w:val="1"/>
                <w:sz w:val="20"/>
                <w:szCs w:val="20"/>
                <w:lang w:val="kk-KZ"/>
              </w:rPr>
              <w:t xml:space="preserve"> </w:t>
            </w:r>
            <w:r w:rsidRPr="00227D9C">
              <w:rPr>
                <w:sz w:val="20"/>
                <w:szCs w:val="20"/>
                <w:lang w:val="kk-KZ"/>
              </w:rPr>
              <w:t>весов . Сумка из прочного,водонепроницаемого материала. Сумка</w:t>
            </w:r>
            <w:r w:rsidRPr="00227D9C">
              <w:rPr>
                <w:spacing w:val="-52"/>
                <w:sz w:val="20"/>
                <w:szCs w:val="20"/>
                <w:lang w:val="kk-KZ"/>
              </w:rPr>
              <w:t xml:space="preserve"> </w:t>
            </w:r>
            <w:r w:rsidRPr="00227D9C">
              <w:rPr>
                <w:sz w:val="20"/>
                <w:szCs w:val="20"/>
                <w:lang w:val="kk-KZ"/>
              </w:rPr>
              <w:t>оснащена</w:t>
            </w:r>
            <w:r w:rsidRPr="00227D9C">
              <w:rPr>
                <w:spacing w:val="1"/>
                <w:sz w:val="20"/>
                <w:szCs w:val="20"/>
                <w:lang w:val="kk-KZ"/>
              </w:rPr>
              <w:t xml:space="preserve"> </w:t>
            </w:r>
            <w:r w:rsidRPr="00227D9C">
              <w:rPr>
                <w:sz w:val="20"/>
                <w:szCs w:val="20"/>
                <w:lang w:val="kk-KZ"/>
              </w:rPr>
              <w:t>жёсткими</w:t>
            </w:r>
            <w:r w:rsidRPr="00227D9C">
              <w:rPr>
                <w:spacing w:val="1"/>
                <w:sz w:val="20"/>
                <w:szCs w:val="20"/>
                <w:lang w:val="kk-KZ"/>
              </w:rPr>
              <w:t xml:space="preserve"> </w:t>
            </w:r>
            <w:r w:rsidRPr="00227D9C">
              <w:rPr>
                <w:sz w:val="20"/>
                <w:szCs w:val="20"/>
                <w:lang w:val="kk-KZ"/>
              </w:rPr>
              <w:t>стенками,</w:t>
            </w:r>
            <w:r w:rsidRPr="00227D9C">
              <w:rPr>
                <w:spacing w:val="-52"/>
                <w:sz w:val="20"/>
                <w:szCs w:val="20"/>
                <w:lang w:val="kk-KZ"/>
              </w:rPr>
              <w:t xml:space="preserve"> </w:t>
            </w:r>
            <w:r w:rsidRPr="00227D9C">
              <w:rPr>
                <w:sz w:val="20"/>
                <w:szCs w:val="20"/>
                <w:lang w:val="kk-KZ"/>
              </w:rPr>
              <w:t>обеспечивающимиоптимальную</w:t>
            </w:r>
            <w:r w:rsidRPr="00227D9C">
              <w:rPr>
                <w:spacing w:val="-53"/>
                <w:sz w:val="20"/>
                <w:szCs w:val="20"/>
                <w:lang w:val="kk-KZ"/>
              </w:rPr>
              <w:t xml:space="preserve"> </w:t>
            </w:r>
            <w:r w:rsidRPr="00227D9C">
              <w:rPr>
                <w:sz w:val="20"/>
                <w:szCs w:val="20"/>
                <w:lang w:val="kk-KZ"/>
              </w:rPr>
              <w:t>защиту весов</w:t>
            </w:r>
            <w:r w:rsidRPr="00227D9C">
              <w:rPr>
                <w:spacing w:val="1"/>
                <w:sz w:val="20"/>
                <w:szCs w:val="20"/>
                <w:lang w:val="kk-KZ"/>
              </w:rPr>
              <w:t xml:space="preserve"> </w:t>
            </w:r>
            <w:r w:rsidRPr="00227D9C">
              <w:rPr>
                <w:sz w:val="20"/>
                <w:szCs w:val="20"/>
                <w:lang w:val="kk-KZ"/>
              </w:rPr>
              <w:t>при</w:t>
            </w:r>
            <w:r w:rsidRPr="00227D9C">
              <w:rPr>
                <w:spacing w:val="1"/>
                <w:sz w:val="20"/>
                <w:szCs w:val="20"/>
                <w:lang w:val="kk-KZ"/>
              </w:rPr>
              <w:t xml:space="preserve"> </w:t>
            </w:r>
            <w:r w:rsidRPr="00227D9C">
              <w:rPr>
                <w:sz w:val="20"/>
                <w:szCs w:val="20"/>
                <w:lang w:val="kk-KZ"/>
              </w:rPr>
              <w:t>транспортировке,</w:t>
            </w:r>
            <w:r w:rsidRPr="00227D9C">
              <w:rPr>
                <w:spacing w:val="1"/>
                <w:sz w:val="20"/>
                <w:szCs w:val="20"/>
                <w:lang w:val="kk-KZ"/>
              </w:rPr>
              <w:t xml:space="preserve"> </w:t>
            </w:r>
            <w:r w:rsidRPr="00227D9C">
              <w:rPr>
                <w:sz w:val="20"/>
                <w:szCs w:val="20"/>
                <w:lang w:val="kk-KZ"/>
              </w:rPr>
              <w:t>и</w:t>
            </w:r>
            <w:r w:rsidRPr="00227D9C">
              <w:rPr>
                <w:spacing w:val="1"/>
                <w:sz w:val="20"/>
                <w:szCs w:val="20"/>
                <w:lang w:val="kk-KZ"/>
              </w:rPr>
              <w:t xml:space="preserve"> </w:t>
            </w:r>
            <w:r w:rsidRPr="00227D9C">
              <w:rPr>
                <w:sz w:val="20"/>
                <w:szCs w:val="20"/>
                <w:lang w:val="kk-KZ"/>
              </w:rPr>
              <w:t>регулируемой</w:t>
            </w:r>
            <w:r w:rsidRPr="00227D9C">
              <w:rPr>
                <w:spacing w:val="-2"/>
                <w:sz w:val="20"/>
                <w:szCs w:val="20"/>
                <w:lang w:val="kk-KZ"/>
              </w:rPr>
              <w:t xml:space="preserve"> </w:t>
            </w:r>
            <w:r w:rsidRPr="00227D9C">
              <w:rPr>
                <w:sz w:val="20"/>
                <w:szCs w:val="20"/>
                <w:lang w:val="kk-KZ"/>
              </w:rPr>
              <w:t>лямкой.</w:t>
            </w:r>
          </w:p>
          <w:p w14:paraId="781D42E2" w14:textId="4C0C0CDC" w:rsidR="00227D9C" w:rsidRDefault="00227D9C" w:rsidP="00227D9C">
            <w:pPr>
              <w:pStyle w:val="Standard"/>
              <w:rPr>
                <w:rFonts w:ascii="Times New Roman" w:hAnsi="Times New Roman" w:cs="Times New Roman"/>
                <w:sz w:val="20"/>
                <w:szCs w:val="20"/>
              </w:rPr>
            </w:pPr>
            <w:r w:rsidRPr="00227D9C">
              <w:rPr>
                <w:rFonts w:ascii="Times New Roman" w:hAnsi="Times New Roman" w:cs="Times New Roman"/>
                <w:sz w:val="20"/>
                <w:szCs w:val="20"/>
              </w:rPr>
              <w:t>Габариты: 570 x</w:t>
            </w:r>
            <w:r w:rsidRPr="00227D9C">
              <w:rPr>
                <w:rFonts w:ascii="Times New Roman" w:hAnsi="Times New Roman" w:cs="Times New Roman"/>
                <w:spacing w:val="-1"/>
                <w:sz w:val="20"/>
                <w:szCs w:val="20"/>
              </w:rPr>
              <w:t xml:space="preserve"> </w:t>
            </w:r>
            <w:r w:rsidRPr="00227D9C">
              <w:rPr>
                <w:rFonts w:ascii="Times New Roman" w:hAnsi="Times New Roman" w:cs="Times New Roman"/>
                <w:sz w:val="20"/>
                <w:szCs w:val="20"/>
              </w:rPr>
              <w:t>150</w:t>
            </w:r>
            <w:r w:rsidRPr="00227D9C">
              <w:rPr>
                <w:rFonts w:ascii="Times New Roman" w:hAnsi="Times New Roman" w:cs="Times New Roman"/>
                <w:spacing w:val="-3"/>
                <w:sz w:val="20"/>
                <w:szCs w:val="20"/>
              </w:rPr>
              <w:t xml:space="preserve"> </w:t>
            </w:r>
            <w:r w:rsidRPr="00227D9C">
              <w:rPr>
                <w:rFonts w:ascii="Times New Roman" w:hAnsi="Times New Roman" w:cs="Times New Roman"/>
                <w:sz w:val="20"/>
                <w:szCs w:val="20"/>
              </w:rPr>
              <w:t>x 330</w:t>
            </w:r>
            <w:r w:rsidRPr="00227D9C">
              <w:rPr>
                <w:rFonts w:ascii="Times New Roman" w:hAnsi="Times New Roman" w:cs="Times New Roman"/>
                <w:spacing w:val="-4"/>
                <w:sz w:val="20"/>
                <w:szCs w:val="20"/>
              </w:rPr>
              <w:t xml:space="preserve"> </w:t>
            </w:r>
            <w:r w:rsidRPr="00227D9C">
              <w:rPr>
                <w:rFonts w:ascii="Times New Roman" w:hAnsi="Times New Roman" w:cs="Times New Roman"/>
                <w:sz w:val="20"/>
                <w:szCs w:val="20"/>
              </w:rPr>
              <w:t>мм.</w:t>
            </w:r>
          </w:p>
          <w:p w14:paraId="57FAEE6E" w14:textId="77777777" w:rsidR="00441AC9" w:rsidRDefault="00441AC9" w:rsidP="00441AC9">
            <w:pPr>
              <w:pStyle w:val="Standard"/>
              <w:rPr>
                <w:rFonts w:hint="eastAsia"/>
                <w:sz w:val="20"/>
                <w:szCs w:val="20"/>
              </w:rPr>
            </w:pPr>
            <w:r>
              <w:rPr>
                <w:rFonts w:ascii="Times New Roman" w:hAnsi="Times New Roman" w:cs="Times New Roman"/>
                <w:sz w:val="20"/>
                <w:szCs w:val="20"/>
                <w:lang w:val="kk-KZ"/>
              </w:rPr>
              <w:t>Предоставить</w:t>
            </w:r>
            <w:r w:rsidRPr="009C0963">
              <w:rPr>
                <w:rFonts w:ascii="Times New Roman" w:hAnsi="Times New Roman" w:cs="Times New Roman"/>
                <w:sz w:val="20"/>
                <w:szCs w:val="20"/>
                <w:lang w:val="kk-KZ"/>
              </w:rPr>
              <w:t xml:space="preserve">: </w:t>
            </w:r>
            <w:r w:rsidRPr="009C0963">
              <w:rPr>
                <w:sz w:val="20"/>
                <w:szCs w:val="20"/>
              </w:rPr>
              <w:t>1.Регистрационное удостоверение (о регистрации в Республике Казахстан);</w:t>
            </w:r>
          </w:p>
          <w:p w14:paraId="39EC8976" w14:textId="02A429C0" w:rsidR="00441AC9" w:rsidRPr="009C0963" w:rsidRDefault="00441AC9" w:rsidP="00441AC9">
            <w:pPr>
              <w:pStyle w:val="Standard"/>
              <w:rPr>
                <w:rFonts w:hint="eastAsia"/>
                <w:sz w:val="20"/>
                <w:szCs w:val="20"/>
              </w:rPr>
            </w:pPr>
            <w:r>
              <w:rPr>
                <w:sz w:val="20"/>
                <w:szCs w:val="20"/>
                <w:lang w:val="kk-KZ"/>
              </w:rPr>
              <w:lastRenderedPageBreak/>
              <w:t>2</w:t>
            </w:r>
            <w:r w:rsidRPr="009C0963">
              <w:rPr>
                <w:sz w:val="20"/>
                <w:szCs w:val="20"/>
              </w:rPr>
              <w:t>.Акт приема-передачи;</w:t>
            </w:r>
          </w:p>
          <w:p w14:paraId="055639FA" w14:textId="38EA7170" w:rsidR="00441AC9" w:rsidRPr="00227D9C" w:rsidRDefault="00441AC9" w:rsidP="00441AC9">
            <w:pPr>
              <w:pStyle w:val="Standard"/>
              <w:rPr>
                <w:rFonts w:hint="eastAsia"/>
                <w:sz w:val="20"/>
                <w:szCs w:val="20"/>
              </w:rPr>
            </w:pPr>
            <w:r>
              <w:rPr>
                <w:sz w:val="20"/>
                <w:szCs w:val="20"/>
                <w:lang w:val="kk-KZ"/>
              </w:rPr>
              <w:t>3</w:t>
            </w:r>
            <w:r w:rsidRPr="009C0963">
              <w:rPr>
                <w:sz w:val="20"/>
                <w:szCs w:val="20"/>
                <w:lang w:val="kk-KZ"/>
              </w:rPr>
              <w:t>.Гарантийный талон на 1 год</w:t>
            </w:r>
          </w:p>
          <w:p w14:paraId="6C5852C7" w14:textId="77777777" w:rsidR="00227D9C" w:rsidRPr="00227D9C" w:rsidRDefault="00227D9C" w:rsidP="00227D9C">
            <w:pPr>
              <w:pStyle w:val="Standard"/>
              <w:rPr>
                <w:rFonts w:hint="eastAsia"/>
                <w:b/>
                <w:iCs/>
                <w:sz w:val="20"/>
                <w:szCs w:val="20"/>
                <w:lang w:val="kk-KZ"/>
              </w:rPr>
            </w:pPr>
          </w:p>
        </w:tc>
        <w:tc>
          <w:tcPr>
            <w:tcW w:w="654" w:type="dxa"/>
            <w:tcBorders>
              <w:left w:val="single" w:sz="2" w:space="0" w:color="000000"/>
              <w:bottom w:val="single" w:sz="2" w:space="0" w:color="000000"/>
            </w:tcBorders>
          </w:tcPr>
          <w:p w14:paraId="136C9BD3" w14:textId="1A9B4360" w:rsidR="00227D9C" w:rsidRPr="003A4464" w:rsidRDefault="00227D9C" w:rsidP="00227D9C">
            <w:pPr>
              <w:pStyle w:val="a3"/>
              <w:spacing w:before="0" w:beforeAutospacing="0" w:after="0" w:afterAutospacing="0"/>
              <w:jc w:val="right"/>
              <w:textAlignment w:val="baseline"/>
              <w:rPr>
                <w:bCs/>
                <w:iCs/>
                <w:lang w:val="kk-KZ"/>
              </w:rPr>
            </w:pPr>
            <w:r>
              <w:lastRenderedPageBreak/>
              <w:t>шт.</w:t>
            </w:r>
          </w:p>
        </w:tc>
        <w:tc>
          <w:tcPr>
            <w:tcW w:w="725" w:type="dxa"/>
            <w:tcBorders>
              <w:left w:val="single" w:sz="2" w:space="0" w:color="000000"/>
              <w:bottom w:val="single" w:sz="2" w:space="0" w:color="000000"/>
            </w:tcBorders>
          </w:tcPr>
          <w:p w14:paraId="48A2A71F" w14:textId="5174852D" w:rsidR="00227D9C" w:rsidRPr="005A00FA" w:rsidRDefault="00227D9C" w:rsidP="00227D9C">
            <w:pPr>
              <w:pStyle w:val="a3"/>
              <w:spacing w:before="0" w:beforeAutospacing="0" w:after="0" w:afterAutospacing="0"/>
              <w:jc w:val="right"/>
              <w:textAlignment w:val="baseline"/>
              <w:rPr>
                <w:bCs/>
                <w:iCs/>
              </w:rPr>
            </w:pPr>
            <w:r>
              <w:rPr>
                <w:lang w:val="kk-KZ"/>
              </w:rPr>
              <w:t>5</w:t>
            </w:r>
          </w:p>
        </w:tc>
        <w:tc>
          <w:tcPr>
            <w:tcW w:w="1031" w:type="dxa"/>
            <w:tcBorders>
              <w:left w:val="single" w:sz="2" w:space="0" w:color="000000"/>
              <w:bottom w:val="single" w:sz="2" w:space="0" w:color="000000"/>
            </w:tcBorders>
          </w:tcPr>
          <w:p w14:paraId="22F23651" w14:textId="7E25FE3D" w:rsidR="00227D9C" w:rsidRPr="005A00FA" w:rsidRDefault="00227D9C" w:rsidP="00227D9C">
            <w:pPr>
              <w:pStyle w:val="a3"/>
              <w:spacing w:before="0" w:beforeAutospacing="0" w:after="0" w:afterAutospacing="0"/>
              <w:jc w:val="right"/>
              <w:textAlignment w:val="baseline"/>
              <w:rPr>
                <w:bCs/>
                <w:iCs/>
              </w:rPr>
            </w:pPr>
            <w:r>
              <w:rPr>
                <w:lang w:val="kk-KZ"/>
              </w:rPr>
              <w:t>36 000</w:t>
            </w:r>
          </w:p>
        </w:tc>
        <w:tc>
          <w:tcPr>
            <w:tcW w:w="992" w:type="dxa"/>
            <w:tcBorders>
              <w:left w:val="single" w:sz="2" w:space="0" w:color="000000"/>
              <w:bottom w:val="single" w:sz="2" w:space="0" w:color="000000"/>
              <w:right w:val="single" w:sz="2" w:space="0" w:color="000000"/>
            </w:tcBorders>
          </w:tcPr>
          <w:p w14:paraId="411A840A" w14:textId="68193292" w:rsidR="00227D9C" w:rsidRPr="005A00FA" w:rsidRDefault="00227D9C" w:rsidP="00227D9C">
            <w:pPr>
              <w:pStyle w:val="a3"/>
              <w:spacing w:before="0" w:beforeAutospacing="0" w:after="0" w:afterAutospacing="0"/>
              <w:jc w:val="right"/>
              <w:textAlignment w:val="baseline"/>
              <w:rPr>
                <w:bCs/>
                <w:iCs/>
              </w:rPr>
            </w:pPr>
            <w:r>
              <w:rPr>
                <w:lang w:val="kk-KZ"/>
              </w:rPr>
              <w:t>180 000</w:t>
            </w:r>
          </w:p>
        </w:tc>
        <w:tc>
          <w:tcPr>
            <w:tcW w:w="1343" w:type="dxa"/>
          </w:tcPr>
          <w:p w14:paraId="31483978" w14:textId="6FFC1FB6" w:rsidR="00227D9C" w:rsidRPr="007253B3" w:rsidRDefault="00CD5DEF" w:rsidP="00227D9C">
            <w:pPr>
              <w:pStyle w:val="a3"/>
              <w:spacing w:before="0" w:beforeAutospacing="0" w:after="0" w:afterAutospacing="0"/>
              <w:jc w:val="right"/>
              <w:textAlignment w:val="baseline"/>
              <w:rPr>
                <w:iCs/>
                <w:color w:val="000000"/>
                <w:lang w:val="kk-KZ"/>
              </w:rPr>
            </w:pPr>
            <w:r w:rsidRPr="007253B3">
              <w:rPr>
                <w:iCs/>
                <w:color w:val="000000"/>
                <w:lang w:val="kk-KZ"/>
              </w:rPr>
              <w:t>Жамбылская область , г. Тараз, ул. Рысбек батыра, 13 «А».</w:t>
            </w:r>
          </w:p>
        </w:tc>
        <w:tc>
          <w:tcPr>
            <w:tcW w:w="1615" w:type="dxa"/>
          </w:tcPr>
          <w:p w14:paraId="3AD16F29" w14:textId="77777777" w:rsidR="00227D9C" w:rsidRPr="007253B3" w:rsidRDefault="00227D9C" w:rsidP="00227D9C">
            <w:pPr>
              <w:pStyle w:val="a3"/>
              <w:spacing w:before="0" w:beforeAutospacing="0" w:after="0" w:afterAutospacing="0"/>
              <w:jc w:val="right"/>
              <w:textAlignment w:val="baseline"/>
              <w:rPr>
                <w:iCs/>
                <w:color w:val="333333"/>
                <w:spacing w:val="3"/>
                <w:shd w:val="clear" w:color="auto" w:fill="FFFFFF"/>
              </w:rPr>
            </w:pPr>
          </w:p>
        </w:tc>
      </w:tr>
      <w:tr w:rsidR="00CD5DEF" w:rsidRPr="00950A3D" w14:paraId="1A50D90B" w14:textId="77777777" w:rsidTr="00025995">
        <w:tc>
          <w:tcPr>
            <w:tcW w:w="596" w:type="dxa"/>
          </w:tcPr>
          <w:p w14:paraId="75531FB9" w14:textId="2A35E87C" w:rsidR="00CD5DEF" w:rsidRPr="008422B7" w:rsidRDefault="00F835E7" w:rsidP="00CD5DEF">
            <w:pPr>
              <w:pStyle w:val="a3"/>
              <w:spacing w:before="0" w:beforeAutospacing="0" w:after="0" w:afterAutospacing="0"/>
              <w:jc w:val="right"/>
              <w:textAlignment w:val="baseline"/>
              <w:rPr>
                <w:bCs/>
                <w:iCs/>
                <w:lang w:val="kk-KZ"/>
              </w:rPr>
            </w:pPr>
            <w:r>
              <w:rPr>
                <w:bCs/>
                <w:iCs/>
                <w:lang w:val="kk-KZ"/>
              </w:rPr>
              <w:t>7</w:t>
            </w:r>
          </w:p>
        </w:tc>
        <w:tc>
          <w:tcPr>
            <w:tcW w:w="1730" w:type="dxa"/>
            <w:tcBorders>
              <w:left w:val="single" w:sz="2" w:space="0" w:color="000000"/>
              <w:bottom w:val="single" w:sz="2" w:space="0" w:color="000000"/>
            </w:tcBorders>
          </w:tcPr>
          <w:p w14:paraId="10F4E183" w14:textId="6CEC0CC1" w:rsidR="00CD5DEF" w:rsidRPr="008422B7" w:rsidRDefault="00CD5DEF" w:rsidP="00CD5DEF">
            <w:pPr>
              <w:pStyle w:val="a3"/>
              <w:spacing w:before="0" w:beforeAutospacing="0" w:after="0" w:afterAutospacing="0"/>
              <w:textAlignment w:val="baseline"/>
              <w:rPr>
                <w:bCs/>
                <w:iCs/>
              </w:rPr>
            </w:pPr>
            <w:r w:rsidRPr="008422B7">
              <w:rPr>
                <w:bCs/>
                <w:lang w:val="kk-KZ"/>
              </w:rPr>
              <w:t>Облучатель бактерицидный  ОБНП-2×30</w:t>
            </w:r>
          </w:p>
        </w:tc>
        <w:tc>
          <w:tcPr>
            <w:tcW w:w="2778" w:type="dxa"/>
          </w:tcPr>
          <w:p w14:paraId="5A3A6F07" w14:textId="77777777" w:rsidR="00CD5DEF" w:rsidRDefault="00CD5DEF" w:rsidP="00CD5DEF">
            <w:pPr>
              <w:pStyle w:val="Standard"/>
              <w:rPr>
                <w:rFonts w:ascii="Times New Roman" w:eastAsia="Calibri" w:hAnsi="Times New Roman" w:cs="Times New Roman"/>
                <w:bCs/>
                <w:sz w:val="20"/>
                <w:szCs w:val="20"/>
                <w:shd w:val="clear" w:color="auto" w:fill="FFFFFF"/>
                <w:lang w:val="kk-KZ"/>
              </w:rPr>
            </w:pPr>
            <w:r w:rsidRPr="003D571D">
              <w:rPr>
                <w:rFonts w:ascii="Times New Roman" w:eastAsia="Calibri" w:hAnsi="Times New Roman" w:cs="Times New Roman"/>
                <w:bCs/>
                <w:sz w:val="20"/>
                <w:szCs w:val="20"/>
                <w:shd w:val="clear" w:color="auto" w:fill="FFFFFF"/>
                <w:lang w:val="kk-KZ"/>
              </w:rPr>
              <w:t xml:space="preserve">Источники излучения: Кол-во ламп – 2 (две). Ультрафиолетовая бактерицидная лампа мощностью 30 Вт, потоком излучения – 12,6 Вт. Образование озона полностью отсутствует. Срок службы 10800 часов без спада бактерицидного потока до конца срока службы. Суммарный бактерицидный поток – 25,2 Вт. Производительность по </w:t>
            </w:r>
            <w:r w:rsidRPr="003D571D">
              <w:rPr>
                <w:rFonts w:ascii="Times New Roman" w:eastAsia="Calibri" w:hAnsi="Times New Roman" w:cs="Times New Roman"/>
                <w:bCs/>
                <w:sz w:val="20"/>
                <w:szCs w:val="20"/>
                <w:shd w:val="clear" w:color="auto" w:fill="FFFFFF"/>
                <w:lang w:val="en-US"/>
              </w:rPr>
              <w:t>S</w:t>
            </w:r>
            <w:r w:rsidRPr="003D571D">
              <w:rPr>
                <w:rFonts w:ascii="Times New Roman" w:eastAsia="Calibri" w:hAnsi="Times New Roman" w:cs="Times New Roman"/>
                <w:bCs/>
                <w:sz w:val="20"/>
                <w:szCs w:val="20"/>
                <w:shd w:val="clear" w:color="auto" w:fill="FFFFFF"/>
                <w:lang w:val="kk-KZ"/>
              </w:rPr>
              <w:t xml:space="preserve">. </w:t>
            </w:r>
            <w:r w:rsidRPr="003D571D">
              <w:rPr>
                <w:rFonts w:ascii="Times New Roman" w:eastAsia="Calibri" w:hAnsi="Times New Roman" w:cs="Times New Roman"/>
                <w:bCs/>
                <w:sz w:val="20"/>
                <w:szCs w:val="20"/>
                <w:shd w:val="clear" w:color="auto" w:fill="FFFFFF"/>
                <w:lang w:val="en-US"/>
              </w:rPr>
              <w:t>Aureus</w:t>
            </w:r>
            <w:r w:rsidRPr="003D571D">
              <w:rPr>
                <w:rFonts w:ascii="Times New Roman" w:eastAsia="Calibri" w:hAnsi="Times New Roman" w:cs="Times New Roman"/>
                <w:bCs/>
                <w:sz w:val="20"/>
                <w:szCs w:val="20"/>
                <w:shd w:val="clear" w:color="auto" w:fill="FFFFFF"/>
                <w:lang w:val="kk-KZ"/>
              </w:rPr>
              <w:t xml:space="preserve"> при бактерицидной эффективности, исполнение (настенное / потолочное): 90% - 440/558 м</w:t>
            </w:r>
            <w:r w:rsidRPr="003D571D">
              <w:rPr>
                <w:rFonts w:ascii="Times New Roman" w:eastAsia="Calibri" w:hAnsi="Times New Roman" w:cs="Times New Roman"/>
                <w:bCs/>
                <w:sz w:val="20"/>
                <w:szCs w:val="20"/>
                <w:shd w:val="clear" w:color="auto" w:fill="FFFFFF"/>
                <w:vertAlign w:val="superscript"/>
                <w:lang w:val="kk-KZ"/>
              </w:rPr>
              <w:t>3</w:t>
            </w:r>
            <w:r w:rsidRPr="003D571D">
              <w:rPr>
                <w:rFonts w:ascii="Times New Roman" w:eastAsia="Calibri" w:hAnsi="Times New Roman" w:cs="Times New Roman"/>
                <w:bCs/>
                <w:sz w:val="20"/>
                <w:szCs w:val="20"/>
                <w:shd w:val="clear" w:color="auto" w:fill="FFFFFF"/>
                <w:lang w:val="kk-KZ"/>
              </w:rPr>
              <w:t>/час; 95% - 342/435 м</w:t>
            </w:r>
            <w:r w:rsidRPr="003D571D">
              <w:rPr>
                <w:rFonts w:ascii="Times New Roman" w:eastAsia="Calibri" w:hAnsi="Times New Roman" w:cs="Times New Roman"/>
                <w:bCs/>
                <w:sz w:val="20"/>
                <w:szCs w:val="20"/>
                <w:shd w:val="clear" w:color="auto" w:fill="FFFFFF"/>
                <w:vertAlign w:val="superscript"/>
                <w:lang w:val="kk-KZ"/>
              </w:rPr>
              <w:t>3</w:t>
            </w:r>
            <w:r w:rsidRPr="003D571D">
              <w:rPr>
                <w:rFonts w:ascii="Times New Roman" w:eastAsia="Calibri" w:hAnsi="Times New Roman" w:cs="Times New Roman"/>
                <w:bCs/>
                <w:sz w:val="20"/>
                <w:szCs w:val="20"/>
                <w:shd w:val="clear" w:color="auto" w:fill="FFFFFF"/>
                <w:lang w:val="kk-KZ"/>
              </w:rPr>
              <w:t>/час, 99% - 223/284 м</w:t>
            </w:r>
            <w:r w:rsidRPr="003D571D">
              <w:rPr>
                <w:rFonts w:ascii="Times New Roman" w:eastAsia="Calibri" w:hAnsi="Times New Roman" w:cs="Times New Roman"/>
                <w:bCs/>
                <w:sz w:val="20"/>
                <w:szCs w:val="20"/>
                <w:shd w:val="clear" w:color="auto" w:fill="FFFFFF"/>
                <w:vertAlign w:val="superscript"/>
                <w:lang w:val="kk-KZ"/>
              </w:rPr>
              <w:t>3</w:t>
            </w:r>
            <w:r w:rsidRPr="003D571D">
              <w:rPr>
                <w:rFonts w:ascii="Times New Roman" w:eastAsia="Calibri" w:hAnsi="Times New Roman" w:cs="Times New Roman"/>
                <w:bCs/>
                <w:sz w:val="20"/>
                <w:szCs w:val="20"/>
                <w:shd w:val="clear" w:color="auto" w:fill="FFFFFF"/>
                <w:lang w:val="kk-KZ"/>
              </w:rPr>
              <w:t>/час, 99,9% - 148/189 м</w:t>
            </w:r>
            <w:r w:rsidRPr="003D571D">
              <w:rPr>
                <w:rFonts w:ascii="Times New Roman" w:eastAsia="Calibri" w:hAnsi="Times New Roman" w:cs="Times New Roman"/>
                <w:bCs/>
                <w:sz w:val="20"/>
                <w:szCs w:val="20"/>
                <w:shd w:val="clear" w:color="auto" w:fill="FFFFFF"/>
                <w:vertAlign w:val="superscript"/>
                <w:lang w:val="kk-KZ"/>
              </w:rPr>
              <w:t>3</w:t>
            </w:r>
            <w:r w:rsidRPr="003D571D">
              <w:rPr>
                <w:rFonts w:ascii="Times New Roman" w:eastAsia="Calibri" w:hAnsi="Times New Roman" w:cs="Times New Roman"/>
                <w:bCs/>
                <w:sz w:val="20"/>
                <w:szCs w:val="20"/>
                <w:shd w:val="clear" w:color="auto" w:fill="FFFFFF"/>
                <w:lang w:val="kk-KZ"/>
              </w:rPr>
              <w:t xml:space="preserve">/час. Шнур с вилкой – 2,5 метров. Габаритные размеры 82*100*928 мм, вес 3,35 кг. Исполнение настенно-потолочное.                                                                                                           Все заявленные характеристики должны подтверждаться техническим паспортом на изделие. </w:t>
            </w:r>
            <w:r>
              <w:rPr>
                <w:rFonts w:ascii="Times New Roman" w:eastAsia="Calibri" w:hAnsi="Times New Roman" w:cs="Times New Roman"/>
                <w:bCs/>
                <w:sz w:val="20"/>
                <w:szCs w:val="20"/>
                <w:shd w:val="clear" w:color="auto" w:fill="FFFFFF"/>
                <w:lang w:val="kk-KZ"/>
              </w:rPr>
              <w:t>Предоставить :</w:t>
            </w:r>
          </w:p>
          <w:p w14:paraId="7644DFE1" w14:textId="08180814" w:rsidR="00CD5DEF" w:rsidRDefault="00CD5DEF" w:rsidP="00CD5DEF">
            <w:pPr>
              <w:pStyle w:val="Standard"/>
              <w:rPr>
                <w:rFonts w:ascii="Times New Roman" w:eastAsia="Calibri" w:hAnsi="Times New Roman" w:cs="Times New Roman"/>
                <w:bCs/>
                <w:sz w:val="20"/>
                <w:szCs w:val="20"/>
                <w:shd w:val="clear" w:color="auto" w:fill="FFFFFF"/>
                <w:lang w:val="kk-KZ"/>
              </w:rPr>
            </w:pPr>
            <w:r>
              <w:rPr>
                <w:rFonts w:ascii="Times New Roman" w:eastAsia="Calibri" w:hAnsi="Times New Roman" w:cs="Times New Roman"/>
                <w:bCs/>
                <w:sz w:val="20"/>
                <w:szCs w:val="20"/>
                <w:shd w:val="clear" w:color="auto" w:fill="FFFFFF"/>
                <w:lang w:val="kk-KZ"/>
              </w:rPr>
              <w:t>1.</w:t>
            </w:r>
            <w:r w:rsidRPr="003D571D">
              <w:rPr>
                <w:rFonts w:ascii="Times New Roman" w:eastAsia="Calibri" w:hAnsi="Times New Roman" w:cs="Times New Roman"/>
                <w:bCs/>
                <w:sz w:val="20"/>
                <w:szCs w:val="20"/>
                <w:shd w:val="clear" w:color="auto" w:fill="FFFFFF"/>
                <w:lang w:val="kk-KZ"/>
              </w:rPr>
              <w:t xml:space="preserve">регистрационное удостоверения МЗ РК </w:t>
            </w:r>
          </w:p>
          <w:p w14:paraId="1F4D5C12" w14:textId="77777777" w:rsidR="00CD5DEF" w:rsidRDefault="00CD5DEF" w:rsidP="00CD5DEF">
            <w:pPr>
              <w:pStyle w:val="Standard"/>
              <w:rPr>
                <w:rFonts w:hint="eastAsia"/>
                <w:sz w:val="20"/>
                <w:szCs w:val="20"/>
              </w:rPr>
            </w:pPr>
            <w:r>
              <w:rPr>
                <w:rFonts w:ascii="Times New Roman" w:eastAsia="Calibri" w:hAnsi="Times New Roman" w:cs="Times New Roman"/>
                <w:bCs/>
                <w:sz w:val="20"/>
                <w:szCs w:val="20"/>
                <w:shd w:val="clear" w:color="auto" w:fill="FFFFFF"/>
                <w:lang w:val="kk-KZ"/>
              </w:rPr>
              <w:t>2.</w:t>
            </w:r>
            <w:r w:rsidRPr="003D571D">
              <w:rPr>
                <w:sz w:val="20"/>
                <w:szCs w:val="20"/>
              </w:rPr>
              <w:t>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w:t>
            </w:r>
            <w:r w:rsidRPr="003D571D">
              <w:rPr>
                <w:sz w:val="20"/>
                <w:szCs w:val="20"/>
                <w:lang w:val="kk-KZ"/>
              </w:rPr>
              <w:t xml:space="preserve"> подтвнрждение</w:t>
            </w:r>
            <w:r w:rsidRPr="003D571D">
              <w:rPr>
                <w:sz w:val="20"/>
                <w:szCs w:val="20"/>
              </w:rPr>
              <w:t>, что он не подлежит внесению в реестр ГСИ Республики Казахстан).</w:t>
            </w:r>
          </w:p>
          <w:p w14:paraId="25E9741B" w14:textId="77777777" w:rsidR="00CD5DEF" w:rsidRDefault="00CD5DEF" w:rsidP="00CD5DEF">
            <w:pPr>
              <w:pStyle w:val="Standard"/>
              <w:rPr>
                <w:rFonts w:hint="eastAsia"/>
                <w:sz w:val="20"/>
                <w:szCs w:val="20"/>
              </w:rPr>
            </w:pPr>
            <w:r w:rsidRPr="003D571D">
              <w:rPr>
                <w:sz w:val="20"/>
                <w:szCs w:val="20"/>
                <w:lang w:val="kk-KZ"/>
              </w:rPr>
              <w:t>3</w:t>
            </w:r>
            <w:r w:rsidRPr="003D571D">
              <w:rPr>
                <w:sz w:val="20"/>
                <w:szCs w:val="20"/>
              </w:rPr>
              <w:t>.Акт приема-передачи;</w:t>
            </w:r>
          </w:p>
          <w:p w14:paraId="79F557B9" w14:textId="0E7B293B" w:rsidR="00CD5DEF" w:rsidRPr="003D571D" w:rsidRDefault="00CD5DEF" w:rsidP="00CD5DEF">
            <w:pPr>
              <w:pStyle w:val="Standard"/>
              <w:rPr>
                <w:rFonts w:hint="eastAsia"/>
                <w:sz w:val="20"/>
                <w:szCs w:val="20"/>
              </w:rPr>
            </w:pPr>
            <w:r w:rsidRPr="003D571D">
              <w:rPr>
                <w:sz w:val="20"/>
                <w:szCs w:val="20"/>
                <w:lang w:val="kk-KZ"/>
              </w:rPr>
              <w:t>4.Гарантийный талон на 1 год</w:t>
            </w:r>
          </w:p>
          <w:p w14:paraId="4CC1D9ED" w14:textId="77777777" w:rsidR="00CD5DEF" w:rsidRPr="003D571D" w:rsidRDefault="00CD5DEF" w:rsidP="00CD5DEF">
            <w:pPr>
              <w:pStyle w:val="Standard"/>
              <w:rPr>
                <w:rFonts w:hint="eastAsia"/>
                <w:sz w:val="20"/>
                <w:szCs w:val="20"/>
                <w:lang w:val="kk-KZ"/>
              </w:rPr>
            </w:pPr>
            <w:r w:rsidRPr="003D571D">
              <w:rPr>
                <w:sz w:val="20"/>
                <w:szCs w:val="20"/>
                <w:lang w:val="kk-KZ"/>
              </w:rPr>
              <w:t>5.Руководство по эксплуатации на казахском и русском языках</w:t>
            </w:r>
          </w:p>
          <w:p w14:paraId="1D7C283F" w14:textId="77777777" w:rsidR="00CD5DEF" w:rsidRPr="003D571D" w:rsidRDefault="00CD5DEF" w:rsidP="00CD5DEF">
            <w:pPr>
              <w:pStyle w:val="Standard"/>
              <w:rPr>
                <w:rFonts w:hint="eastAsia"/>
                <w:b/>
                <w:iCs/>
                <w:sz w:val="20"/>
                <w:szCs w:val="20"/>
                <w:lang w:val="kk-KZ"/>
              </w:rPr>
            </w:pPr>
          </w:p>
        </w:tc>
        <w:tc>
          <w:tcPr>
            <w:tcW w:w="654" w:type="dxa"/>
            <w:tcBorders>
              <w:left w:val="single" w:sz="2" w:space="0" w:color="000000"/>
              <w:bottom w:val="single" w:sz="2" w:space="0" w:color="000000"/>
            </w:tcBorders>
          </w:tcPr>
          <w:p w14:paraId="3F20C191" w14:textId="7C359CEE" w:rsidR="00CD5DEF" w:rsidRPr="003A4464" w:rsidRDefault="00CD5DEF" w:rsidP="00CD5DEF">
            <w:pPr>
              <w:pStyle w:val="a3"/>
              <w:spacing w:before="0" w:beforeAutospacing="0" w:after="0" w:afterAutospacing="0"/>
              <w:jc w:val="right"/>
              <w:textAlignment w:val="baseline"/>
              <w:rPr>
                <w:bCs/>
                <w:iCs/>
                <w:lang w:val="kk-KZ"/>
              </w:rPr>
            </w:pPr>
            <w:r>
              <w:rPr>
                <w:lang w:val="kk-KZ"/>
              </w:rPr>
              <w:t>шт</w:t>
            </w:r>
          </w:p>
        </w:tc>
        <w:tc>
          <w:tcPr>
            <w:tcW w:w="725" w:type="dxa"/>
            <w:tcBorders>
              <w:left w:val="single" w:sz="2" w:space="0" w:color="000000"/>
              <w:bottom w:val="single" w:sz="2" w:space="0" w:color="000000"/>
            </w:tcBorders>
          </w:tcPr>
          <w:p w14:paraId="66AEB8DB" w14:textId="2FD243EF" w:rsidR="00CD5DEF" w:rsidRPr="005A00FA" w:rsidRDefault="00CD5DEF" w:rsidP="00CD5DEF">
            <w:pPr>
              <w:pStyle w:val="a3"/>
              <w:spacing w:before="0" w:beforeAutospacing="0" w:after="0" w:afterAutospacing="0"/>
              <w:jc w:val="right"/>
              <w:textAlignment w:val="baseline"/>
              <w:rPr>
                <w:bCs/>
                <w:iCs/>
              </w:rPr>
            </w:pPr>
            <w:r>
              <w:rPr>
                <w:lang w:val="kk-KZ"/>
              </w:rPr>
              <w:t>20</w:t>
            </w:r>
          </w:p>
        </w:tc>
        <w:tc>
          <w:tcPr>
            <w:tcW w:w="1031" w:type="dxa"/>
            <w:tcBorders>
              <w:left w:val="single" w:sz="2" w:space="0" w:color="000000"/>
              <w:bottom w:val="single" w:sz="2" w:space="0" w:color="000000"/>
            </w:tcBorders>
          </w:tcPr>
          <w:p w14:paraId="57F699F3" w14:textId="3084E9D6" w:rsidR="00CD5DEF" w:rsidRPr="005A00FA" w:rsidRDefault="00CD5DEF" w:rsidP="00CD5DEF">
            <w:pPr>
              <w:pStyle w:val="a3"/>
              <w:spacing w:before="0" w:beforeAutospacing="0" w:after="0" w:afterAutospacing="0"/>
              <w:jc w:val="right"/>
              <w:textAlignment w:val="baseline"/>
              <w:rPr>
                <w:bCs/>
                <w:iCs/>
              </w:rPr>
            </w:pPr>
            <w:r>
              <w:rPr>
                <w:lang w:val="kk-KZ"/>
              </w:rPr>
              <w:t>25 500</w:t>
            </w:r>
          </w:p>
        </w:tc>
        <w:tc>
          <w:tcPr>
            <w:tcW w:w="992" w:type="dxa"/>
            <w:tcBorders>
              <w:left w:val="single" w:sz="2" w:space="0" w:color="000000"/>
              <w:bottom w:val="single" w:sz="2" w:space="0" w:color="000000"/>
              <w:right w:val="single" w:sz="2" w:space="0" w:color="000000"/>
            </w:tcBorders>
          </w:tcPr>
          <w:p w14:paraId="2A7CEACD" w14:textId="760B918D" w:rsidR="00CD5DEF" w:rsidRPr="005A00FA" w:rsidRDefault="00CD5DEF" w:rsidP="00CD5DEF">
            <w:pPr>
              <w:pStyle w:val="a3"/>
              <w:spacing w:before="0" w:beforeAutospacing="0" w:after="0" w:afterAutospacing="0"/>
              <w:jc w:val="right"/>
              <w:textAlignment w:val="baseline"/>
              <w:rPr>
                <w:bCs/>
                <w:iCs/>
              </w:rPr>
            </w:pPr>
            <w:r>
              <w:rPr>
                <w:lang w:val="kk-KZ"/>
              </w:rPr>
              <w:t>510 000,00</w:t>
            </w:r>
          </w:p>
        </w:tc>
        <w:tc>
          <w:tcPr>
            <w:tcW w:w="1343" w:type="dxa"/>
          </w:tcPr>
          <w:p w14:paraId="1548870D" w14:textId="36597038" w:rsidR="00CD5DEF" w:rsidRPr="007253B3" w:rsidRDefault="00CD5DEF" w:rsidP="00CD5DEF">
            <w:pPr>
              <w:pStyle w:val="a3"/>
              <w:spacing w:before="0" w:beforeAutospacing="0" w:after="0" w:afterAutospacing="0"/>
              <w:jc w:val="right"/>
              <w:textAlignment w:val="baseline"/>
              <w:rPr>
                <w:iCs/>
                <w:color w:val="000000"/>
                <w:lang w:val="kk-KZ"/>
              </w:rPr>
            </w:pPr>
            <w:r w:rsidRPr="007253B3">
              <w:rPr>
                <w:iCs/>
                <w:color w:val="000000"/>
                <w:lang w:val="kk-KZ"/>
              </w:rPr>
              <w:t>Жамбылская область , г. Тараз, ул. Рысбек батыра, 13 «А».</w:t>
            </w:r>
          </w:p>
        </w:tc>
        <w:tc>
          <w:tcPr>
            <w:tcW w:w="1615" w:type="dxa"/>
          </w:tcPr>
          <w:p w14:paraId="1A71C9A1" w14:textId="61629BB2" w:rsidR="00CD5DEF" w:rsidRPr="007253B3" w:rsidRDefault="00025995" w:rsidP="00CD5DEF">
            <w:pPr>
              <w:pStyle w:val="a3"/>
              <w:spacing w:before="0" w:beforeAutospacing="0" w:after="0" w:afterAutospacing="0"/>
              <w:jc w:val="right"/>
              <w:textAlignment w:val="baseline"/>
              <w:rPr>
                <w:iCs/>
                <w:color w:val="333333"/>
                <w:spacing w:val="3"/>
                <w:shd w:val="clear" w:color="auto" w:fill="FFFFFF"/>
              </w:rPr>
            </w:pPr>
            <w:r w:rsidRPr="007253B3">
              <w:rPr>
                <w:iCs/>
                <w:color w:val="333333"/>
                <w:spacing w:val="3"/>
                <w:shd w:val="clear" w:color="auto" w:fill="FFFFFF"/>
              </w:rPr>
              <w:t xml:space="preserve">Срок поставки должен быть не более </w:t>
            </w:r>
            <w:r w:rsidRPr="00323284">
              <w:rPr>
                <w:iCs/>
                <w:color w:val="333333"/>
                <w:spacing w:val="3"/>
                <w:shd w:val="clear" w:color="auto" w:fill="FFFFFF"/>
              </w:rPr>
              <w:t>3</w:t>
            </w:r>
            <w:r>
              <w:rPr>
                <w:iCs/>
                <w:color w:val="333333"/>
                <w:spacing w:val="3"/>
                <w:shd w:val="clear" w:color="auto" w:fill="FFFFFF"/>
                <w:lang w:val="kk-KZ"/>
              </w:rPr>
              <w:t>0</w:t>
            </w:r>
            <w:r w:rsidRPr="007253B3">
              <w:rPr>
                <w:iCs/>
                <w:color w:val="333333"/>
                <w:spacing w:val="3"/>
                <w:shd w:val="clear" w:color="auto" w:fill="FFFFFF"/>
              </w:rPr>
              <w:t xml:space="preserve"> календарных дней с момента подписания Договора о закупе</w:t>
            </w:r>
          </w:p>
        </w:tc>
      </w:tr>
      <w:tr w:rsidR="00CD5DEF" w:rsidRPr="00950A3D" w14:paraId="7C2A47BF" w14:textId="77777777" w:rsidTr="00025995">
        <w:tc>
          <w:tcPr>
            <w:tcW w:w="596" w:type="dxa"/>
          </w:tcPr>
          <w:p w14:paraId="53C7C14D" w14:textId="27A8BE3A" w:rsidR="00CD5DEF" w:rsidRPr="008422B7" w:rsidRDefault="00F835E7" w:rsidP="00CD5DEF">
            <w:pPr>
              <w:pStyle w:val="a3"/>
              <w:spacing w:before="0" w:beforeAutospacing="0" w:after="0" w:afterAutospacing="0"/>
              <w:jc w:val="right"/>
              <w:textAlignment w:val="baseline"/>
              <w:rPr>
                <w:bCs/>
                <w:iCs/>
                <w:lang w:val="kk-KZ"/>
              </w:rPr>
            </w:pPr>
            <w:r>
              <w:rPr>
                <w:bCs/>
                <w:iCs/>
                <w:lang w:val="kk-KZ"/>
              </w:rPr>
              <w:t>8</w:t>
            </w:r>
          </w:p>
        </w:tc>
        <w:tc>
          <w:tcPr>
            <w:tcW w:w="1730" w:type="dxa"/>
            <w:tcBorders>
              <w:left w:val="single" w:sz="2" w:space="0" w:color="000000"/>
              <w:bottom w:val="single" w:sz="2" w:space="0" w:color="000000"/>
            </w:tcBorders>
          </w:tcPr>
          <w:p w14:paraId="314F88AE" w14:textId="36B24BFD" w:rsidR="00CD5DEF" w:rsidRPr="008422B7" w:rsidRDefault="00CD5DEF" w:rsidP="00CD5DEF">
            <w:pPr>
              <w:pStyle w:val="a3"/>
              <w:spacing w:before="0" w:beforeAutospacing="0" w:after="0" w:afterAutospacing="0"/>
              <w:textAlignment w:val="baseline"/>
              <w:rPr>
                <w:bCs/>
                <w:iCs/>
              </w:rPr>
            </w:pPr>
            <w:r w:rsidRPr="008422B7">
              <w:rPr>
                <w:bCs/>
                <w:lang w:val="kk-KZ"/>
              </w:rPr>
              <w:t>Рециркулятор воздуха бактерицидный настенный   РВБ 2/15</w:t>
            </w:r>
          </w:p>
        </w:tc>
        <w:tc>
          <w:tcPr>
            <w:tcW w:w="2778" w:type="dxa"/>
          </w:tcPr>
          <w:p w14:paraId="3141D74E" w14:textId="24C5179D" w:rsidR="00CD5DEF" w:rsidRPr="00BE7463" w:rsidRDefault="00CD5DEF" w:rsidP="00CD5DEF">
            <w:pPr>
              <w:pStyle w:val="Standard"/>
              <w:rPr>
                <w:rFonts w:ascii="Times New Roman" w:hAnsi="Times New Roman" w:cs="Times New Roman"/>
                <w:sz w:val="20"/>
                <w:szCs w:val="20"/>
                <w:lang w:val="kk-KZ"/>
              </w:rPr>
            </w:pPr>
            <w:r w:rsidRPr="00BE7463">
              <w:rPr>
                <w:rFonts w:ascii="Times New Roman" w:hAnsi="Times New Roman" w:cs="Times New Roman"/>
                <w:sz w:val="20"/>
                <w:szCs w:val="20"/>
                <w:lang w:val="kk-KZ"/>
              </w:rPr>
              <w:t xml:space="preserve">Настенный облучатель – рециркулятор воздуха. Режим работы: постоянно в присутствии людей до 24 часов в сутки 7 дней в неделю.  Облучатель – рециркулятор может использоваться для помещений первой категории: операционные, палаты </w:t>
            </w:r>
            <w:r>
              <w:rPr>
                <w:rFonts w:ascii="Times New Roman" w:hAnsi="Times New Roman" w:cs="Times New Roman"/>
                <w:sz w:val="20"/>
                <w:szCs w:val="20"/>
                <w:lang w:val="kk-KZ"/>
              </w:rPr>
              <w:lastRenderedPageBreak/>
              <w:t>п</w:t>
            </w:r>
            <w:r w:rsidRPr="00BE7463">
              <w:rPr>
                <w:rFonts w:ascii="Times New Roman" w:hAnsi="Times New Roman" w:cs="Times New Roman"/>
                <w:sz w:val="20"/>
                <w:szCs w:val="20"/>
                <w:lang w:val="kk-KZ"/>
              </w:rPr>
              <w:t>ротивотуберкулезных помещений, палаты для недоношенных детей, стерильные зоны ЦСО, ожоговые и т.д.  Объем воздуха, дезинфицируемого облучателем, составляет: для 1 категории  (99,9%) – 45 м</w:t>
            </w:r>
            <w:r w:rsidRPr="00BE7463">
              <w:rPr>
                <w:rFonts w:ascii="Times New Roman" w:hAnsi="Times New Roman" w:cs="Times New Roman"/>
                <w:sz w:val="20"/>
                <w:szCs w:val="20"/>
                <w:vertAlign w:val="superscript"/>
                <w:lang w:val="kk-KZ"/>
              </w:rPr>
              <w:t xml:space="preserve">3 </w:t>
            </w:r>
            <w:r w:rsidRPr="00BE7463">
              <w:rPr>
                <w:rFonts w:ascii="Times New Roman" w:hAnsi="Times New Roman" w:cs="Times New Roman"/>
                <w:sz w:val="20"/>
                <w:szCs w:val="20"/>
                <w:lang w:val="kk-KZ"/>
              </w:rPr>
              <w:t>,  для 2 категории (99%) – 65 м</w:t>
            </w:r>
            <w:r w:rsidRPr="00BE7463">
              <w:rPr>
                <w:rFonts w:ascii="Times New Roman" w:hAnsi="Times New Roman" w:cs="Times New Roman"/>
                <w:sz w:val="20"/>
                <w:szCs w:val="20"/>
                <w:vertAlign w:val="superscript"/>
                <w:lang w:val="kk-KZ"/>
              </w:rPr>
              <w:t>3</w:t>
            </w:r>
            <w:r w:rsidRPr="00BE7463">
              <w:rPr>
                <w:rFonts w:ascii="Times New Roman" w:hAnsi="Times New Roman" w:cs="Times New Roman"/>
                <w:sz w:val="20"/>
                <w:szCs w:val="20"/>
                <w:lang w:val="kk-KZ"/>
              </w:rPr>
              <w:t>,  для 3 категории (95%) – 100 м</w:t>
            </w:r>
            <w:r w:rsidRPr="00BE7463">
              <w:rPr>
                <w:rFonts w:ascii="Times New Roman" w:hAnsi="Times New Roman" w:cs="Times New Roman"/>
                <w:sz w:val="20"/>
                <w:szCs w:val="20"/>
                <w:vertAlign w:val="superscript"/>
                <w:lang w:val="kk-KZ"/>
              </w:rPr>
              <w:t>3</w:t>
            </w:r>
            <w:r w:rsidRPr="00BE7463">
              <w:rPr>
                <w:rFonts w:ascii="Times New Roman" w:hAnsi="Times New Roman" w:cs="Times New Roman"/>
                <w:sz w:val="20"/>
                <w:szCs w:val="20"/>
                <w:lang w:val="kk-KZ"/>
              </w:rPr>
              <w:t>,  для 4 категории (90%) – 130 м</w:t>
            </w:r>
            <w:r w:rsidRPr="00BE7463">
              <w:rPr>
                <w:rFonts w:ascii="Times New Roman" w:hAnsi="Times New Roman" w:cs="Times New Roman"/>
                <w:sz w:val="20"/>
                <w:szCs w:val="20"/>
                <w:vertAlign w:val="superscript"/>
                <w:lang w:val="kk-KZ"/>
              </w:rPr>
              <w:t>3</w:t>
            </w:r>
            <w:r w:rsidRPr="00BE7463">
              <w:rPr>
                <w:rFonts w:ascii="Times New Roman" w:hAnsi="Times New Roman" w:cs="Times New Roman"/>
                <w:sz w:val="20"/>
                <w:szCs w:val="20"/>
                <w:lang w:val="kk-KZ"/>
              </w:rPr>
              <w:t>,  для 5 категории (85%) – 160 м</w:t>
            </w:r>
            <w:r w:rsidRPr="00BE7463">
              <w:rPr>
                <w:rFonts w:ascii="Times New Roman" w:hAnsi="Times New Roman" w:cs="Times New Roman"/>
                <w:sz w:val="20"/>
                <w:szCs w:val="20"/>
                <w:vertAlign w:val="superscript"/>
                <w:lang w:val="kk-KZ"/>
              </w:rPr>
              <w:t xml:space="preserve">3 </w:t>
            </w:r>
            <w:r w:rsidRPr="00BE7463">
              <w:rPr>
                <w:rFonts w:ascii="Times New Roman" w:hAnsi="Times New Roman" w:cs="Times New Roman"/>
                <w:sz w:val="20"/>
                <w:szCs w:val="20"/>
                <w:lang w:val="kk-KZ"/>
              </w:rPr>
              <w:t xml:space="preserve">по </w:t>
            </w:r>
            <w:r w:rsidRPr="00BE7463">
              <w:rPr>
                <w:rFonts w:ascii="Times New Roman" w:hAnsi="Times New Roman" w:cs="Times New Roman"/>
                <w:sz w:val="20"/>
                <w:szCs w:val="20"/>
                <w:lang w:val="en-US"/>
              </w:rPr>
              <w:t>S</w:t>
            </w:r>
            <w:r w:rsidRPr="00BE7463">
              <w:rPr>
                <w:rFonts w:ascii="Times New Roman" w:hAnsi="Times New Roman" w:cs="Times New Roman"/>
                <w:sz w:val="20"/>
                <w:szCs w:val="20"/>
                <w:lang w:val="kk-KZ"/>
              </w:rPr>
              <w:t>.</w:t>
            </w:r>
            <w:r w:rsidRPr="00BE7463">
              <w:rPr>
                <w:rFonts w:ascii="Times New Roman" w:hAnsi="Times New Roman" w:cs="Times New Roman"/>
                <w:sz w:val="20"/>
                <w:szCs w:val="20"/>
                <w:lang w:val="en-US"/>
              </w:rPr>
              <w:t>Aureus</w:t>
            </w:r>
            <w:r w:rsidRPr="00BE7463">
              <w:rPr>
                <w:rFonts w:ascii="Times New Roman" w:hAnsi="Times New Roman" w:cs="Times New Roman"/>
                <w:sz w:val="20"/>
                <w:szCs w:val="20"/>
                <w:lang w:val="kk-KZ"/>
              </w:rPr>
              <w:t xml:space="preserve"> соответственно. Источник излучения: 2 (две) уф - лампы мощностью 15 Вт ресурсом 10800 часов.  Суммарный бактерицидный поток не менее 10,2 Вт. Уровень шума не более 35 дБ.  Имеет комбинированный металлический корпус, лицевая часть которого выполнена из полупрозрачного поликарбоната, который является дополнительным источником света при работе рециркулятора.                                                                                                   Габаритные размеры и вес (Ш/Г/В) 170*120*740 мм, 3,7 кг.                                                       Гарантийный срок эксплуатации   12 месяцев.                                                                               Технический паспорт на казахском и русском языке.  </w:t>
            </w:r>
          </w:p>
          <w:p w14:paraId="54FF4A77" w14:textId="77777777" w:rsidR="00CD5DEF" w:rsidRDefault="00CD5DEF" w:rsidP="00CD5DEF">
            <w:pPr>
              <w:pStyle w:val="Standard"/>
              <w:rPr>
                <w:rFonts w:ascii="Times New Roman" w:eastAsia="Calibri" w:hAnsi="Times New Roman" w:cs="Times New Roman"/>
                <w:bCs/>
                <w:sz w:val="20"/>
                <w:szCs w:val="20"/>
                <w:shd w:val="clear" w:color="auto" w:fill="FFFFFF"/>
                <w:lang w:val="kk-KZ"/>
              </w:rPr>
            </w:pPr>
            <w:r>
              <w:rPr>
                <w:rFonts w:ascii="Times New Roman" w:eastAsia="Calibri" w:hAnsi="Times New Roman" w:cs="Times New Roman"/>
                <w:bCs/>
                <w:sz w:val="20"/>
                <w:szCs w:val="20"/>
                <w:shd w:val="clear" w:color="auto" w:fill="FFFFFF"/>
                <w:lang w:val="kk-KZ"/>
              </w:rPr>
              <w:t>Предоставить :</w:t>
            </w:r>
          </w:p>
          <w:p w14:paraId="60D898B6" w14:textId="77777777" w:rsidR="00CD5DEF" w:rsidRDefault="00CD5DEF" w:rsidP="00CD5DEF">
            <w:pPr>
              <w:pStyle w:val="Standard"/>
              <w:rPr>
                <w:rFonts w:ascii="Times New Roman" w:eastAsia="Calibri" w:hAnsi="Times New Roman" w:cs="Times New Roman"/>
                <w:bCs/>
                <w:sz w:val="20"/>
                <w:szCs w:val="20"/>
                <w:shd w:val="clear" w:color="auto" w:fill="FFFFFF"/>
                <w:lang w:val="kk-KZ"/>
              </w:rPr>
            </w:pPr>
            <w:r>
              <w:rPr>
                <w:rFonts w:ascii="Times New Roman" w:eastAsia="Calibri" w:hAnsi="Times New Roman" w:cs="Times New Roman"/>
                <w:bCs/>
                <w:sz w:val="20"/>
                <w:szCs w:val="20"/>
                <w:shd w:val="clear" w:color="auto" w:fill="FFFFFF"/>
                <w:lang w:val="kk-KZ"/>
              </w:rPr>
              <w:t>1.</w:t>
            </w:r>
            <w:r w:rsidRPr="003D571D">
              <w:rPr>
                <w:rFonts w:ascii="Times New Roman" w:eastAsia="Calibri" w:hAnsi="Times New Roman" w:cs="Times New Roman"/>
                <w:bCs/>
                <w:sz w:val="20"/>
                <w:szCs w:val="20"/>
                <w:shd w:val="clear" w:color="auto" w:fill="FFFFFF"/>
                <w:lang w:val="kk-KZ"/>
              </w:rPr>
              <w:t xml:space="preserve">регистрационное удостоверения МЗ РК </w:t>
            </w:r>
          </w:p>
          <w:p w14:paraId="70676404" w14:textId="77777777" w:rsidR="00CD5DEF" w:rsidRDefault="00CD5DEF" w:rsidP="00CD5DEF">
            <w:pPr>
              <w:pStyle w:val="Standard"/>
              <w:rPr>
                <w:rFonts w:hint="eastAsia"/>
                <w:sz w:val="20"/>
                <w:szCs w:val="20"/>
              </w:rPr>
            </w:pPr>
            <w:r>
              <w:rPr>
                <w:rFonts w:ascii="Times New Roman" w:eastAsia="Calibri" w:hAnsi="Times New Roman" w:cs="Times New Roman"/>
                <w:bCs/>
                <w:sz w:val="20"/>
                <w:szCs w:val="20"/>
                <w:shd w:val="clear" w:color="auto" w:fill="FFFFFF"/>
                <w:lang w:val="kk-KZ"/>
              </w:rPr>
              <w:t>2.</w:t>
            </w:r>
            <w:r w:rsidRPr="003D571D">
              <w:rPr>
                <w:sz w:val="20"/>
                <w:szCs w:val="20"/>
              </w:rPr>
              <w:t>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w:t>
            </w:r>
            <w:r w:rsidRPr="003D571D">
              <w:rPr>
                <w:sz w:val="20"/>
                <w:szCs w:val="20"/>
                <w:lang w:val="kk-KZ"/>
              </w:rPr>
              <w:t xml:space="preserve"> подтвнрждение</w:t>
            </w:r>
            <w:r w:rsidRPr="003D571D">
              <w:rPr>
                <w:sz w:val="20"/>
                <w:szCs w:val="20"/>
              </w:rPr>
              <w:t>, что он не подлежит внесению в реестр ГСИ Республики Казахстан).</w:t>
            </w:r>
          </w:p>
          <w:p w14:paraId="4974EEDB" w14:textId="77777777" w:rsidR="00CD5DEF" w:rsidRDefault="00CD5DEF" w:rsidP="00CD5DEF">
            <w:pPr>
              <w:pStyle w:val="Standard"/>
              <w:rPr>
                <w:rFonts w:hint="eastAsia"/>
                <w:sz w:val="20"/>
                <w:szCs w:val="20"/>
              </w:rPr>
            </w:pPr>
            <w:r w:rsidRPr="003D571D">
              <w:rPr>
                <w:sz w:val="20"/>
                <w:szCs w:val="20"/>
                <w:lang w:val="kk-KZ"/>
              </w:rPr>
              <w:t>3</w:t>
            </w:r>
            <w:r w:rsidRPr="003D571D">
              <w:rPr>
                <w:sz w:val="20"/>
                <w:szCs w:val="20"/>
              </w:rPr>
              <w:t>.Акт приема-передачи;</w:t>
            </w:r>
          </w:p>
          <w:p w14:paraId="25FC15B6" w14:textId="77777777" w:rsidR="00CD5DEF" w:rsidRPr="003D571D" w:rsidRDefault="00CD5DEF" w:rsidP="00CD5DEF">
            <w:pPr>
              <w:pStyle w:val="Standard"/>
              <w:rPr>
                <w:rFonts w:hint="eastAsia"/>
                <w:sz w:val="20"/>
                <w:szCs w:val="20"/>
              </w:rPr>
            </w:pPr>
            <w:r w:rsidRPr="003D571D">
              <w:rPr>
                <w:sz w:val="20"/>
                <w:szCs w:val="20"/>
                <w:lang w:val="kk-KZ"/>
              </w:rPr>
              <w:t>4.Гарантийный талон на 1 год</w:t>
            </w:r>
          </w:p>
          <w:p w14:paraId="533B4FA7" w14:textId="03A48D05" w:rsidR="00CD5DEF" w:rsidRPr="00BE7463" w:rsidRDefault="00CD5DEF" w:rsidP="00CD5DEF">
            <w:pPr>
              <w:pStyle w:val="Standard"/>
              <w:rPr>
                <w:rFonts w:hint="eastAsia"/>
                <w:sz w:val="20"/>
                <w:szCs w:val="20"/>
                <w:lang w:val="kk-KZ"/>
              </w:rPr>
            </w:pPr>
            <w:r w:rsidRPr="003D571D">
              <w:rPr>
                <w:sz w:val="20"/>
                <w:szCs w:val="20"/>
                <w:lang w:val="kk-KZ"/>
              </w:rPr>
              <w:t>5.Руководство по эксплуатации на казахском и русском языках</w:t>
            </w:r>
          </w:p>
        </w:tc>
        <w:tc>
          <w:tcPr>
            <w:tcW w:w="654" w:type="dxa"/>
            <w:tcBorders>
              <w:left w:val="single" w:sz="2" w:space="0" w:color="000000"/>
              <w:bottom w:val="single" w:sz="2" w:space="0" w:color="000000"/>
            </w:tcBorders>
          </w:tcPr>
          <w:p w14:paraId="256BAEB5" w14:textId="510C5004" w:rsidR="00CD5DEF" w:rsidRPr="003A4464" w:rsidRDefault="00CD5DEF" w:rsidP="00CD5DEF">
            <w:pPr>
              <w:pStyle w:val="a3"/>
              <w:spacing w:before="0" w:beforeAutospacing="0" w:after="0" w:afterAutospacing="0"/>
              <w:jc w:val="right"/>
              <w:textAlignment w:val="baseline"/>
              <w:rPr>
                <w:bCs/>
                <w:iCs/>
                <w:lang w:val="kk-KZ"/>
              </w:rPr>
            </w:pPr>
            <w:r>
              <w:rPr>
                <w:lang w:val="kk-KZ"/>
              </w:rPr>
              <w:lastRenderedPageBreak/>
              <w:t>шт</w:t>
            </w:r>
          </w:p>
        </w:tc>
        <w:tc>
          <w:tcPr>
            <w:tcW w:w="725" w:type="dxa"/>
            <w:tcBorders>
              <w:left w:val="single" w:sz="2" w:space="0" w:color="000000"/>
              <w:bottom w:val="single" w:sz="2" w:space="0" w:color="000000"/>
            </w:tcBorders>
          </w:tcPr>
          <w:p w14:paraId="2F1A24F4" w14:textId="34DBD41F" w:rsidR="00CD5DEF" w:rsidRPr="005A00FA" w:rsidRDefault="00CD5DEF" w:rsidP="00CD5DEF">
            <w:pPr>
              <w:pStyle w:val="a3"/>
              <w:spacing w:before="0" w:beforeAutospacing="0" w:after="0" w:afterAutospacing="0"/>
              <w:jc w:val="right"/>
              <w:textAlignment w:val="baseline"/>
              <w:rPr>
                <w:bCs/>
                <w:iCs/>
              </w:rPr>
            </w:pPr>
            <w:r>
              <w:rPr>
                <w:lang w:val="kk-KZ"/>
              </w:rPr>
              <w:t>3</w:t>
            </w:r>
          </w:p>
        </w:tc>
        <w:tc>
          <w:tcPr>
            <w:tcW w:w="1031" w:type="dxa"/>
            <w:tcBorders>
              <w:left w:val="single" w:sz="2" w:space="0" w:color="000000"/>
              <w:bottom w:val="single" w:sz="2" w:space="0" w:color="000000"/>
            </w:tcBorders>
          </w:tcPr>
          <w:p w14:paraId="19087E42" w14:textId="70657383" w:rsidR="00CD5DEF" w:rsidRPr="005A00FA" w:rsidRDefault="00CD5DEF" w:rsidP="00CD5DEF">
            <w:pPr>
              <w:pStyle w:val="a3"/>
              <w:spacing w:before="0" w:beforeAutospacing="0" w:after="0" w:afterAutospacing="0"/>
              <w:jc w:val="right"/>
              <w:textAlignment w:val="baseline"/>
              <w:rPr>
                <w:bCs/>
                <w:iCs/>
              </w:rPr>
            </w:pPr>
            <w:r>
              <w:rPr>
                <w:lang w:val="kk-KZ"/>
              </w:rPr>
              <w:t>68 800</w:t>
            </w:r>
          </w:p>
        </w:tc>
        <w:tc>
          <w:tcPr>
            <w:tcW w:w="992" w:type="dxa"/>
            <w:tcBorders>
              <w:left w:val="single" w:sz="2" w:space="0" w:color="000000"/>
              <w:bottom w:val="single" w:sz="2" w:space="0" w:color="000000"/>
              <w:right w:val="single" w:sz="2" w:space="0" w:color="000000"/>
            </w:tcBorders>
          </w:tcPr>
          <w:p w14:paraId="75E066BE" w14:textId="7F0D6903" w:rsidR="00CD5DEF" w:rsidRPr="005A00FA" w:rsidRDefault="00CD5DEF" w:rsidP="00CD5DEF">
            <w:pPr>
              <w:pStyle w:val="a3"/>
              <w:spacing w:before="0" w:beforeAutospacing="0" w:after="0" w:afterAutospacing="0"/>
              <w:jc w:val="right"/>
              <w:textAlignment w:val="baseline"/>
              <w:rPr>
                <w:bCs/>
                <w:iCs/>
              </w:rPr>
            </w:pPr>
            <w:r>
              <w:rPr>
                <w:lang w:val="kk-KZ"/>
              </w:rPr>
              <w:t>206 400,00</w:t>
            </w:r>
          </w:p>
        </w:tc>
        <w:tc>
          <w:tcPr>
            <w:tcW w:w="1343" w:type="dxa"/>
          </w:tcPr>
          <w:p w14:paraId="3CD26CC7" w14:textId="2032EBCA" w:rsidR="00CD5DEF" w:rsidRPr="007253B3" w:rsidRDefault="00CD5DEF" w:rsidP="00CD5DEF">
            <w:pPr>
              <w:pStyle w:val="a3"/>
              <w:spacing w:before="0" w:beforeAutospacing="0" w:after="0" w:afterAutospacing="0"/>
              <w:jc w:val="right"/>
              <w:textAlignment w:val="baseline"/>
              <w:rPr>
                <w:iCs/>
                <w:color w:val="000000"/>
                <w:lang w:val="kk-KZ"/>
              </w:rPr>
            </w:pPr>
            <w:r w:rsidRPr="007253B3">
              <w:rPr>
                <w:iCs/>
                <w:color w:val="000000"/>
                <w:lang w:val="kk-KZ"/>
              </w:rPr>
              <w:t>Жамбылская область , г. Тараз, ул. Рысбек батыра, 13 «А».</w:t>
            </w:r>
          </w:p>
        </w:tc>
        <w:tc>
          <w:tcPr>
            <w:tcW w:w="1615" w:type="dxa"/>
          </w:tcPr>
          <w:p w14:paraId="6FA3DB8B" w14:textId="40BB8AB2" w:rsidR="00CD5DEF" w:rsidRPr="007253B3" w:rsidRDefault="00025995" w:rsidP="00CD5DEF">
            <w:pPr>
              <w:pStyle w:val="a3"/>
              <w:spacing w:before="0" w:beforeAutospacing="0" w:after="0" w:afterAutospacing="0"/>
              <w:jc w:val="right"/>
              <w:textAlignment w:val="baseline"/>
              <w:rPr>
                <w:iCs/>
                <w:color w:val="333333"/>
                <w:spacing w:val="3"/>
                <w:shd w:val="clear" w:color="auto" w:fill="FFFFFF"/>
              </w:rPr>
            </w:pPr>
            <w:r w:rsidRPr="007253B3">
              <w:rPr>
                <w:iCs/>
                <w:color w:val="333333"/>
                <w:spacing w:val="3"/>
                <w:shd w:val="clear" w:color="auto" w:fill="FFFFFF"/>
              </w:rPr>
              <w:t xml:space="preserve">Срок поставки должен быть не более </w:t>
            </w:r>
            <w:r w:rsidRPr="00323284">
              <w:rPr>
                <w:iCs/>
                <w:color w:val="333333"/>
                <w:spacing w:val="3"/>
                <w:shd w:val="clear" w:color="auto" w:fill="FFFFFF"/>
              </w:rPr>
              <w:t>3</w:t>
            </w:r>
            <w:r>
              <w:rPr>
                <w:iCs/>
                <w:color w:val="333333"/>
                <w:spacing w:val="3"/>
                <w:shd w:val="clear" w:color="auto" w:fill="FFFFFF"/>
                <w:lang w:val="kk-KZ"/>
              </w:rPr>
              <w:t>0</w:t>
            </w:r>
            <w:r w:rsidRPr="007253B3">
              <w:rPr>
                <w:iCs/>
                <w:color w:val="333333"/>
                <w:spacing w:val="3"/>
                <w:shd w:val="clear" w:color="auto" w:fill="FFFFFF"/>
              </w:rPr>
              <w:t xml:space="preserve"> календарных дней с момента подписания </w:t>
            </w:r>
            <w:r w:rsidRPr="007253B3">
              <w:rPr>
                <w:iCs/>
                <w:color w:val="333333"/>
                <w:spacing w:val="3"/>
                <w:shd w:val="clear" w:color="auto" w:fill="FFFFFF"/>
              </w:rPr>
              <w:lastRenderedPageBreak/>
              <w:t>Договора о закупе</w:t>
            </w:r>
          </w:p>
        </w:tc>
      </w:tr>
      <w:tr w:rsidR="00CD5DEF" w:rsidRPr="00950A3D" w14:paraId="4152C375" w14:textId="77777777" w:rsidTr="00025995">
        <w:tc>
          <w:tcPr>
            <w:tcW w:w="596" w:type="dxa"/>
          </w:tcPr>
          <w:p w14:paraId="2F3EC5C0" w14:textId="1A9EB638" w:rsidR="00CD5DEF" w:rsidRPr="008422B7" w:rsidRDefault="00F835E7" w:rsidP="00CD5DEF">
            <w:pPr>
              <w:pStyle w:val="a3"/>
              <w:spacing w:before="0" w:beforeAutospacing="0" w:after="0" w:afterAutospacing="0"/>
              <w:jc w:val="right"/>
              <w:textAlignment w:val="baseline"/>
              <w:rPr>
                <w:bCs/>
                <w:iCs/>
                <w:lang w:val="kk-KZ"/>
              </w:rPr>
            </w:pPr>
            <w:r>
              <w:rPr>
                <w:bCs/>
                <w:iCs/>
                <w:lang w:val="kk-KZ"/>
              </w:rPr>
              <w:lastRenderedPageBreak/>
              <w:t>9</w:t>
            </w:r>
          </w:p>
        </w:tc>
        <w:tc>
          <w:tcPr>
            <w:tcW w:w="1730" w:type="dxa"/>
            <w:tcBorders>
              <w:left w:val="single" w:sz="2" w:space="0" w:color="000000"/>
              <w:bottom w:val="single" w:sz="2" w:space="0" w:color="000000"/>
            </w:tcBorders>
          </w:tcPr>
          <w:p w14:paraId="16352188" w14:textId="7119F6C2" w:rsidR="00CD5DEF" w:rsidRPr="008422B7" w:rsidRDefault="00CD5DEF" w:rsidP="00CD5DEF">
            <w:pPr>
              <w:pStyle w:val="a3"/>
              <w:spacing w:before="0" w:beforeAutospacing="0" w:after="0" w:afterAutospacing="0"/>
              <w:textAlignment w:val="baseline"/>
              <w:rPr>
                <w:bCs/>
                <w:iCs/>
              </w:rPr>
            </w:pPr>
            <w:r w:rsidRPr="008422B7">
              <w:rPr>
                <w:bCs/>
                <w:lang w:val="kk-KZ"/>
              </w:rPr>
              <w:t>Рециркулятор воздуха бактерицидный настенный   РВБ 2/30</w:t>
            </w:r>
          </w:p>
        </w:tc>
        <w:tc>
          <w:tcPr>
            <w:tcW w:w="2778" w:type="dxa"/>
          </w:tcPr>
          <w:p w14:paraId="0830A0E6" w14:textId="77777777" w:rsidR="00CD5DEF" w:rsidRPr="00BE7463" w:rsidRDefault="00CD5DEF" w:rsidP="00CD5DEF">
            <w:pPr>
              <w:pStyle w:val="Standard"/>
              <w:rPr>
                <w:rFonts w:hint="eastAsia"/>
                <w:sz w:val="20"/>
                <w:szCs w:val="20"/>
                <w:lang w:val="kk-KZ"/>
              </w:rPr>
            </w:pPr>
            <w:r w:rsidRPr="00BE7463">
              <w:rPr>
                <w:rFonts w:ascii="Times New Roman" w:hAnsi="Times New Roman" w:cs="Times New Roman"/>
                <w:sz w:val="20"/>
                <w:szCs w:val="20"/>
                <w:lang w:val="kk-KZ"/>
              </w:rPr>
              <w:t xml:space="preserve">Настенный облучатель – рециркулятор  воздуха. Режим работы: постоянно в присутствии людей до 24 часов в сутки 7 дней в неделю.  Облучатель – рециркулятор может использоваться для </w:t>
            </w:r>
            <w:r w:rsidRPr="00BE7463">
              <w:rPr>
                <w:rFonts w:ascii="Times New Roman" w:hAnsi="Times New Roman" w:cs="Times New Roman"/>
                <w:sz w:val="20"/>
                <w:szCs w:val="20"/>
                <w:lang w:val="kk-KZ"/>
              </w:rPr>
              <w:lastRenderedPageBreak/>
              <w:t>помещений первой категории: операционные, палаты противотуберкулезных помещений, палаты для недоношенных детей, стерильные зоны ЦСО, ожоговые и т.д.  Объем воздуха, дезинфицируемого облучателем, составляет: для 1 категории (99,9%) – 110 м</w:t>
            </w:r>
            <w:r w:rsidRPr="00BE7463">
              <w:rPr>
                <w:rFonts w:ascii="Times New Roman" w:hAnsi="Times New Roman" w:cs="Times New Roman"/>
                <w:sz w:val="20"/>
                <w:szCs w:val="20"/>
                <w:vertAlign w:val="superscript"/>
                <w:lang w:val="kk-KZ"/>
              </w:rPr>
              <w:t xml:space="preserve">3 </w:t>
            </w:r>
            <w:r w:rsidRPr="00BE7463">
              <w:rPr>
                <w:rFonts w:ascii="Times New Roman" w:hAnsi="Times New Roman" w:cs="Times New Roman"/>
                <w:sz w:val="20"/>
                <w:szCs w:val="20"/>
                <w:lang w:val="kk-KZ"/>
              </w:rPr>
              <w:t>,  для 2 категории (99%) – 160 м</w:t>
            </w:r>
            <w:r w:rsidRPr="00BE7463">
              <w:rPr>
                <w:rFonts w:ascii="Times New Roman" w:hAnsi="Times New Roman" w:cs="Times New Roman"/>
                <w:sz w:val="20"/>
                <w:szCs w:val="20"/>
                <w:vertAlign w:val="superscript"/>
                <w:lang w:val="kk-KZ"/>
              </w:rPr>
              <w:t>3</w:t>
            </w:r>
            <w:r w:rsidRPr="00BE7463">
              <w:rPr>
                <w:rFonts w:ascii="Times New Roman" w:hAnsi="Times New Roman" w:cs="Times New Roman"/>
                <w:sz w:val="20"/>
                <w:szCs w:val="20"/>
                <w:lang w:val="kk-KZ"/>
              </w:rPr>
              <w:t>,  для 3 категории (95%) – 250 м</w:t>
            </w:r>
            <w:r w:rsidRPr="00BE7463">
              <w:rPr>
                <w:rFonts w:ascii="Times New Roman" w:hAnsi="Times New Roman" w:cs="Times New Roman"/>
                <w:sz w:val="20"/>
                <w:szCs w:val="20"/>
                <w:vertAlign w:val="superscript"/>
                <w:lang w:val="kk-KZ"/>
              </w:rPr>
              <w:t>3</w:t>
            </w:r>
            <w:r w:rsidRPr="00BE7463">
              <w:rPr>
                <w:rFonts w:ascii="Times New Roman" w:hAnsi="Times New Roman" w:cs="Times New Roman"/>
                <w:sz w:val="20"/>
                <w:szCs w:val="20"/>
                <w:lang w:val="kk-KZ"/>
              </w:rPr>
              <w:t>,  для 4 категории (90%) – 320 м</w:t>
            </w:r>
            <w:r w:rsidRPr="00BE7463">
              <w:rPr>
                <w:rFonts w:ascii="Times New Roman" w:hAnsi="Times New Roman" w:cs="Times New Roman"/>
                <w:sz w:val="20"/>
                <w:szCs w:val="20"/>
                <w:vertAlign w:val="superscript"/>
                <w:lang w:val="kk-KZ"/>
              </w:rPr>
              <w:t>3</w:t>
            </w:r>
            <w:r w:rsidRPr="00BE7463">
              <w:rPr>
                <w:rFonts w:ascii="Times New Roman" w:hAnsi="Times New Roman" w:cs="Times New Roman"/>
                <w:sz w:val="20"/>
                <w:szCs w:val="20"/>
                <w:lang w:val="kk-KZ"/>
              </w:rPr>
              <w:t>,  для 5 категории (85%) – 400 м</w:t>
            </w:r>
            <w:r w:rsidRPr="00BE7463">
              <w:rPr>
                <w:rFonts w:ascii="Times New Roman" w:hAnsi="Times New Roman" w:cs="Times New Roman"/>
                <w:sz w:val="20"/>
                <w:szCs w:val="20"/>
                <w:vertAlign w:val="superscript"/>
                <w:lang w:val="kk-KZ"/>
              </w:rPr>
              <w:t xml:space="preserve">3 </w:t>
            </w:r>
            <w:r w:rsidRPr="00BE7463">
              <w:rPr>
                <w:rFonts w:ascii="Times New Roman" w:hAnsi="Times New Roman" w:cs="Times New Roman"/>
                <w:sz w:val="20"/>
                <w:szCs w:val="20"/>
                <w:lang w:val="kk-KZ"/>
              </w:rPr>
              <w:t xml:space="preserve">по </w:t>
            </w:r>
            <w:r w:rsidRPr="00BE7463">
              <w:rPr>
                <w:rFonts w:ascii="Times New Roman" w:hAnsi="Times New Roman" w:cs="Times New Roman"/>
                <w:sz w:val="20"/>
                <w:szCs w:val="20"/>
                <w:lang w:val="en-US"/>
              </w:rPr>
              <w:t>S</w:t>
            </w:r>
            <w:r w:rsidRPr="00BE7463">
              <w:rPr>
                <w:rFonts w:ascii="Times New Roman" w:hAnsi="Times New Roman" w:cs="Times New Roman"/>
                <w:sz w:val="20"/>
                <w:szCs w:val="20"/>
                <w:lang w:val="kk-KZ"/>
              </w:rPr>
              <w:t>.</w:t>
            </w:r>
            <w:r w:rsidRPr="00BE7463">
              <w:rPr>
                <w:rFonts w:ascii="Times New Roman" w:hAnsi="Times New Roman" w:cs="Times New Roman"/>
                <w:sz w:val="20"/>
                <w:szCs w:val="20"/>
                <w:lang w:val="en-US"/>
              </w:rPr>
              <w:t>Aureus</w:t>
            </w:r>
            <w:r w:rsidRPr="00BE7463">
              <w:rPr>
                <w:rFonts w:ascii="Times New Roman" w:hAnsi="Times New Roman" w:cs="Times New Roman"/>
                <w:sz w:val="20"/>
                <w:szCs w:val="20"/>
                <w:lang w:val="kk-KZ"/>
              </w:rPr>
              <w:t xml:space="preserve"> соответственно.                                                                                Источник излучения: 2 (две) уф - лампы мощностью 30 Вт ресурсом 10800 часов.  Суммарный бактерицидный поток не менее 25,2 Вт.                                                                                           Имеет комбинированный металлический корпус, лицевая часть которого выполнена из полупрозрачного поликарбоната, который является дополнительным источником света при работе рециркулятора.                                                                                                                                    Габаритные размеры и вес (Ш/Г/В)  170*160*1200  мм, 5,6 кг.                                                     Гарантийный срок эксплуатации   12 месяцев.                                                                               Технический паспорт на казахском и русском языке.</w:t>
            </w:r>
          </w:p>
          <w:p w14:paraId="32341087" w14:textId="77777777" w:rsidR="00CD5DEF" w:rsidRDefault="00CD5DEF" w:rsidP="00CD5DEF">
            <w:pPr>
              <w:pStyle w:val="Standard"/>
              <w:rPr>
                <w:rFonts w:ascii="Times New Roman" w:eastAsia="Calibri" w:hAnsi="Times New Roman" w:cs="Times New Roman"/>
                <w:bCs/>
                <w:sz w:val="20"/>
                <w:szCs w:val="20"/>
                <w:shd w:val="clear" w:color="auto" w:fill="FFFFFF"/>
                <w:lang w:val="kk-KZ"/>
              </w:rPr>
            </w:pPr>
            <w:r>
              <w:rPr>
                <w:rFonts w:ascii="Times New Roman" w:eastAsia="Calibri" w:hAnsi="Times New Roman" w:cs="Times New Roman"/>
                <w:bCs/>
                <w:sz w:val="20"/>
                <w:szCs w:val="20"/>
                <w:shd w:val="clear" w:color="auto" w:fill="FFFFFF"/>
                <w:lang w:val="kk-KZ"/>
              </w:rPr>
              <w:t>Предоставить :</w:t>
            </w:r>
          </w:p>
          <w:p w14:paraId="126AE7E2" w14:textId="77777777" w:rsidR="00CD5DEF" w:rsidRDefault="00CD5DEF" w:rsidP="00CD5DEF">
            <w:pPr>
              <w:pStyle w:val="Standard"/>
              <w:rPr>
                <w:rFonts w:ascii="Times New Roman" w:eastAsia="Calibri" w:hAnsi="Times New Roman" w:cs="Times New Roman"/>
                <w:bCs/>
                <w:sz w:val="20"/>
                <w:szCs w:val="20"/>
                <w:shd w:val="clear" w:color="auto" w:fill="FFFFFF"/>
                <w:lang w:val="kk-KZ"/>
              </w:rPr>
            </w:pPr>
            <w:r>
              <w:rPr>
                <w:rFonts w:ascii="Times New Roman" w:eastAsia="Calibri" w:hAnsi="Times New Roman" w:cs="Times New Roman"/>
                <w:bCs/>
                <w:sz w:val="20"/>
                <w:szCs w:val="20"/>
                <w:shd w:val="clear" w:color="auto" w:fill="FFFFFF"/>
                <w:lang w:val="kk-KZ"/>
              </w:rPr>
              <w:t>1.</w:t>
            </w:r>
            <w:r w:rsidRPr="003D571D">
              <w:rPr>
                <w:rFonts w:ascii="Times New Roman" w:eastAsia="Calibri" w:hAnsi="Times New Roman" w:cs="Times New Roman"/>
                <w:bCs/>
                <w:sz w:val="20"/>
                <w:szCs w:val="20"/>
                <w:shd w:val="clear" w:color="auto" w:fill="FFFFFF"/>
                <w:lang w:val="kk-KZ"/>
              </w:rPr>
              <w:t xml:space="preserve">регистрационное удостоверения МЗ РК </w:t>
            </w:r>
          </w:p>
          <w:p w14:paraId="2A4E7E9A" w14:textId="77777777" w:rsidR="00CD5DEF" w:rsidRDefault="00CD5DEF" w:rsidP="00CD5DEF">
            <w:pPr>
              <w:pStyle w:val="Standard"/>
              <w:rPr>
                <w:rFonts w:hint="eastAsia"/>
                <w:sz w:val="20"/>
                <w:szCs w:val="20"/>
              </w:rPr>
            </w:pPr>
            <w:r>
              <w:rPr>
                <w:rFonts w:ascii="Times New Roman" w:eastAsia="Calibri" w:hAnsi="Times New Roman" w:cs="Times New Roman"/>
                <w:bCs/>
                <w:sz w:val="20"/>
                <w:szCs w:val="20"/>
                <w:shd w:val="clear" w:color="auto" w:fill="FFFFFF"/>
                <w:lang w:val="kk-KZ"/>
              </w:rPr>
              <w:t>2.</w:t>
            </w:r>
            <w:r w:rsidRPr="003D571D">
              <w:rPr>
                <w:sz w:val="20"/>
                <w:szCs w:val="20"/>
              </w:rPr>
              <w:t>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w:t>
            </w:r>
            <w:r w:rsidRPr="003D571D">
              <w:rPr>
                <w:sz w:val="20"/>
                <w:szCs w:val="20"/>
                <w:lang w:val="kk-KZ"/>
              </w:rPr>
              <w:t xml:space="preserve"> подтвнрждение</w:t>
            </w:r>
            <w:r w:rsidRPr="003D571D">
              <w:rPr>
                <w:sz w:val="20"/>
                <w:szCs w:val="20"/>
              </w:rPr>
              <w:t>, что он не подлежит внесению в реестр ГСИ Республики Казахстан).</w:t>
            </w:r>
          </w:p>
          <w:p w14:paraId="205BA7F3" w14:textId="77777777" w:rsidR="00CD5DEF" w:rsidRDefault="00CD5DEF" w:rsidP="00CD5DEF">
            <w:pPr>
              <w:pStyle w:val="Standard"/>
              <w:rPr>
                <w:rFonts w:hint="eastAsia"/>
                <w:sz w:val="20"/>
                <w:szCs w:val="20"/>
              </w:rPr>
            </w:pPr>
            <w:r w:rsidRPr="003D571D">
              <w:rPr>
                <w:sz w:val="20"/>
                <w:szCs w:val="20"/>
                <w:lang w:val="kk-KZ"/>
              </w:rPr>
              <w:t>3</w:t>
            </w:r>
            <w:r w:rsidRPr="003D571D">
              <w:rPr>
                <w:sz w:val="20"/>
                <w:szCs w:val="20"/>
              </w:rPr>
              <w:t>.Акт приема-передачи;</w:t>
            </w:r>
          </w:p>
          <w:p w14:paraId="7746CC1F" w14:textId="77777777" w:rsidR="00CD5DEF" w:rsidRPr="003D571D" w:rsidRDefault="00CD5DEF" w:rsidP="00CD5DEF">
            <w:pPr>
              <w:pStyle w:val="Standard"/>
              <w:rPr>
                <w:rFonts w:hint="eastAsia"/>
                <w:sz w:val="20"/>
                <w:szCs w:val="20"/>
              </w:rPr>
            </w:pPr>
            <w:r w:rsidRPr="003D571D">
              <w:rPr>
                <w:sz w:val="20"/>
                <w:szCs w:val="20"/>
                <w:lang w:val="kk-KZ"/>
              </w:rPr>
              <w:t>4.Гарантийный талон на 1 год</w:t>
            </w:r>
          </w:p>
          <w:p w14:paraId="7211BFF6" w14:textId="77777777" w:rsidR="00CD5DEF" w:rsidRPr="003D571D" w:rsidRDefault="00CD5DEF" w:rsidP="00CD5DEF">
            <w:pPr>
              <w:pStyle w:val="Standard"/>
              <w:rPr>
                <w:rFonts w:hint="eastAsia"/>
                <w:sz w:val="20"/>
                <w:szCs w:val="20"/>
                <w:lang w:val="kk-KZ"/>
              </w:rPr>
            </w:pPr>
            <w:r w:rsidRPr="003D571D">
              <w:rPr>
                <w:sz w:val="20"/>
                <w:szCs w:val="20"/>
                <w:lang w:val="kk-KZ"/>
              </w:rPr>
              <w:t>5.Руководство по эксплуатации на казахском и русском языках</w:t>
            </w:r>
          </w:p>
          <w:p w14:paraId="0F541C86" w14:textId="77777777" w:rsidR="00CD5DEF" w:rsidRPr="00BE7463" w:rsidRDefault="00CD5DEF" w:rsidP="00CD5DEF">
            <w:pPr>
              <w:pStyle w:val="Standard"/>
              <w:rPr>
                <w:rFonts w:hint="eastAsia"/>
                <w:b/>
                <w:iCs/>
                <w:sz w:val="20"/>
                <w:szCs w:val="20"/>
                <w:lang w:val="kk-KZ"/>
              </w:rPr>
            </w:pPr>
          </w:p>
        </w:tc>
        <w:tc>
          <w:tcPr>
            <w:tcW w:w="654" w:type="dxa"/>
            <w:tcBorders>
              <w:left w:val="single" w:sz="2" w:space="0" w:color="000000"/>
              <w:bottom w:val="single" w:sz="2" w:space="0" w:color="000000"/>
            </w:tcBorders>
          </w:tcPr>
          <w:p w14:paraId="28D70A69" w14:textId="7814573E" w:rsidR="00CD5DEF" w:rsidRPr="003A4464" w:rsidRDefault="00CD5DEF" w:rsidP="00CD5DEF">
            <w:pPr>
              <w:pStyle w:val="a3"/>
              <w:spacing w:before="0" w:beforeAutospacing="0" w:after="0" w:afterAutospacing="0"/>
              <w:jc w:val="right"/>
              <w:textAlignment w:val="baseline"/>
              <w:rPr>
                <w:bCs/>
                <w:iCs/>
                <w:lang w:val="kk-KZ"/>
              </w:rPr>
            </w:pPr>
            <w:r>
              <w:rPr>
                <w:lang w:val="kk-KZ"/>
              </w:rPr>
              <w:lastRenderedPageBreak/>
              <w:t>шт</w:t>
            </w:r>
          </w:p>
        </w:tc>
        <w:tc>
          <w:tcPr>
            <w:tcW w:w="725" w:type="dxa"/>
            <w:tcBorders>
              <w:left w:val="single" w:sz="2" w:space="0" w:color="000000"/>
              <w:bottom w:val="single" w:sz="2" w:space="0" w:color="000000"/>
            </w:tcBorders>
          </w:tcPr>
          <w:p w14:paraId="5CB72DCB" w14:textId="4082A52E" w:rsidR="00CD5DEF" w:rsidRPr="005A00FA" w:rsidRDefault="00CD5DEF" w:rsidP="00CD5DEF">
            <w:pPr>
              <w:pStyle w:val="a3"/>
              <w:spacing w:before="0" w:beforeAutospacing="0" w:after="0" w:afterAutospacing="0"/>
              <w:jc w:val="right"/>
              <w:textAlignment w:val="baseline"/>
              <w:rPr>
                <w:bCs/>
                <w:iCs/>
              </w:rPr>
            </w:pPr>
            <w:r>
              <w:rPr>
                <w:lang w:val="kk-KZ"/>
              </w:rPr>
              <w:t>5</w:t>
            </w:r>
          </w:p>
        </w:tc>
        <w:tc>
          <w:tcPr>
            <w:tcW w:w="1031" w:type="dxa"/>
            <w:tcBorders>
              <w:left w:val="single" w:sz="2" w:space="0" w:color="000000"/>
              <w:bottom w:val="single" w:sz="2" w:space="0" w:color="000000"/>
            </w:tcBorders>
          </w:tcPr>
          <w:p w14:paraId="7A64A1CE" w14:textId="6F07B0BF" w:rsidR="00CD5DEF" w:rsidRPr="005A00FA" w:rsidRDefault="00CD5DEF" w:rsidP="00CD5DEF">
            <w:pPr>
              <w:pStyle w:val="a3"/>
              <w:spacing w:before="0" w:beforeAutospacing="0" w:after="0" w:afterAutospacing="0"/>
              <w:jc w:val="right"/>
              <w:textAlignment w:val="baseline"/>
              <w:rPr>
                <w:bCs/>
                <w:iCs/>
              </w:rPr>
            </w:pPr>
            <w:r>
              <w:rPr>
                <w:lang w:val="kk-KZ"/>
              </w:rPr>
              <w:t>98 800</w:t>
            </w:r>
          </w:p>
        </w:tc>
        <w:tc>
          <w:tcPr>
            <w:tcW w:w="992" w:type="dxa"/>
            <w:tcBorders>
              <w:left w:val="single" w:sz="2" w:space="0" w:color="000000"/>
              <w:bottom w:val="single" w:sz="2" w:space="0" w:color="000000"/>
              <w:right w:val="single" w:sz="2" w:space="0" w:color="000000"/>
            </w:tcBorders>
          </w:tcPr>
          <w:p w14:paraId="01A04C9B" w14:textId="151483D4" w:rsidR="00CD5DEF" w:rsidRPr="005A00FA" w:rsidRDefault="00CD5DEF" w:rsidP="00CD5DEF">
            <w:pPr>
              <w:pStyle w:val="a3"/>
              <w:spacing w:before="0" w:beforeAutospacing="0" w:after="0" w:afterAutospacing="0"/>
              <w:jc w:val="right"/>
              <w:textAlignment w:val="baseline"/>
              <w:rPr>
                <w:bCs/>
                <w:iCs/>
              </w:rPr>
            </w:pPr>
            <w:r>
              <w:rPr>
                <w:lang w:val="kk-KZ"/>
              </w:rPr>
              <w:t>494 000,00</w:t>
            </w:r>
          </w:p>
        </w:tc>
        <w:tc>
          <w:tcPr>
            <w:tcW w:w="1343" w:type="dxa"/>
          </w:tcPr>
          <w:p w14:paraId="7DA79804" w14:textId="5C8C56E2" w:rsidR="00CD5DEF" w:rsidRPr="007253B3" w:rsidRDefault="00CD5DEF" w:rsidP="00CD5DEF">
            <w:pPr>
              <w:pStyle w:val="a3"/>
              <w:spacing w:before="0" w:beforeAutospacing="0" w:after="0" w:afterAutospacing="0"/>
              <w:jc w:val="right"/>
              <w:textAlignment w:val="baseline"/>
              <w:rPr>
                <w:iCs/>
                <w:color w:val="000000"/>
                <w:lang w:val="kk-KZ"/>
              </w:rPr>
            </w:pPr>
            <w:r w:rsidRPr="007253B3">
              <w:rPr>
                <w:iCs/>
                <w:color w:val="000000"/>
                <w:lang w:val="kk-KZ"/>
              </w:rPr>
              <w:t>Жамбылская область , г. Тараз, ул. Рысбек батыра, 13 «А».</w:t>
            </w:r>
          </w:p>
        </w:tc>
        <w:tc>
          <w:tcPr>
            <w:tcW w:w="1615" w:type="dxa"/>
          </w:tcPr>
          <w:p w14:paraId="217FDD1F" w14:textId="75C4A9C6" w:rsidR="00CD5DEF" w:rsidRPr="007253B3" w:rsidRDefault="00025995" w:rsidP="00CD5DEF">
            <w:pPr>
              <w:pStyle w:val="a3"/>
              <w:spacing w:before="0" w:beforeAutospacing="0" w:after="0" w:afterAutospacing="0"/>
              <w:jc w:val="right"/>
              <w:textAlignment w:val="baseline"/>
              <w:rPr>
                <w:iCs/>
                <w:color w:val="333333"/>
                <w:spacing w:val="3"/>
                <w:shd w:val="clear" w:color="auto" w:fill="FFFFFF"/>
              </w:rPr>
            </w:pPr>
            <w:r w:rsidRPr="007253B3">
              <w:rPr>
                <w:iCs/>
                <w:color w:val="333333"/>
                <w:spacing w:val="3"/>
                <w:shd w:val="clear" w:color="auto" w:fill="FFFFFF"/>
              </w:rPr>
              <w:t xml:space="preserve">Срок поставки должен быть не более </w:t>
            </w:r>
            <w:r w:rsidRPr="00323284">
              <w:rPr>
                <w:iCs/>
                <w:color w:val="333333"/>
                <w:spacing w:val="3"/>
                <w:shd w:val="clear" w:color="auto" w:fill="FFFFFF"/>
              </w:rPr>
              <w:t>3</w:t>
            </w:r>
            <w:r>
              <w:rPr>
                <w:iCs/>
                <w:color w:val="333333"/>
                <w:spacing w:val="3"/>
                <w:shd w:val="clear" w:color="auto" w:fill="FFFFFF"/>
                <w:lang w:val="kk-KZ"/>
              </w:rPr>
              <w:t>0</w:t>
            </w:r>
            <w:r w:rsidRPr="007253B3">
              <w:rPr>
                <w:iCs/>
                <w:color w:val="333333"/>
                <w:spacing w:val="3"/>
                <w:shd w:val="clear" w:color="auto" w:fill="FFFFFF"/>
              </w:rPr>
              <w:t xml:space="preserve"> календарных дней с </w:t>
            </w:r>
            <w:r w:rsidRPr="007253B3">
              <w:rPr>
                <w:iCs/>
                <w:color w:val="333333"/>
                <w:spacing w:val="3"/>
                <w:shd w:val="clear" w:color="auto" w:fill="FFFFFF"/>
              </w:rPr>
              <w:lastRenderedPageBreak/>
              <w:t>момента подписания Договора о закупе</w:t>
            </w:r>
          </w:p>
        </w:tc>
      </w:tr>
      <w:tr w:rsidR="00CD5DEF" w:rsidRPr="00950A3D" w14:paraId="01A95857" w14:textId="77777777" w:rsidTr="00025995">
        <w:tc>
          <w:tcPr>
            <w:tcW w:w="596" w:type="dxa"/>
          </w:tcPr>
          <w:p w14:paraId="22887D1F" w14:textId="77777777" w:rsidR="00CD5DEF" w:rsidRPr="007253B3" w:rsidRDefault="00CD5DEF" w:rsidP="00CD5DEF">
            <w:pPr>
              <w:pStyle w:val="a3"/>
              <w:spacing w:before="0" w:beforeAutospacing="0" w:after="0" w:afterAutospacing="0"/>
              <w:jc w:val="right"/>
              <w:textAlignment w:val="baseline"/>
              <w:rPr>
                <w:b/>
                <w:iCs/>
              </w:rPr>
            </w:pPr>
          </w:p>
        </w:tc>
        <w:tc>
          <w:tcPr>
            <w:tcW w:w="1730" w:type="dxa"/>
          </w:tcPr>
          <w:p w14:paraId="6934DB70" w14:textId="77777777" w:rsidR="00CD5DEF" w:rsidRPr="007253B3" w:rsidRDefault="00CD5DEF" w:rsidP="00CD5DEF">
            <w:pPr>
              <w:pStyle w:val="a3"/>
              <w:spacing w:before="0" w:beforeAutospacing="0" w:after="0" w:afterAutospacing="0"/>
              <w:textAlignment w:val="baseline"/>
              <w:rPr>
                <w:b/>
                <w:iCs/>
              </w:rPr>
            </w:pPr>
          </w:p>
        </w:tc>
        <w:tc>
          <w:tcPr>
            <w:tcW w:w="2778" w:type="dxa"/>
          </w:tcPr>
          <w:p w14:paraId="2BD34BFA" w14:textId="77777777" w:rsidR="00CD5DEF" w:rsidRPr="00645727" w:rsidRDefault="00CD5DEF" w:rsidP="00CD5DEF">
            <w:pPr>
              <w:pStyle w:val="Standard"/>
              <w:rPr>
                <w:rFonts w:hint="eastAsia"/>
                <w:b/>
                <w:iCs/>
                <w:sz w:val="20"/>
                <w:szCs w:val="20"/>
                <w:lang w:val="kk-KZ"/>
              </w:rPr>
            </w:pPr>
          </w:p>
        </w:tc>
        <w:tc>
          <w:tcPr>
            <w:tcW w:w="654" w:type="dxa"/>
          </w:tcPr>
          <w:p w14:paraId="64168C10" w14:textId="77777777" w:rsidR="00CD5DEF" w:rsidRPr="003A4464" w:rsidRDefault="00CD5DEF" w:rsidP="00CD5DEF">
            <w:pPr>
              <w:pStyle w:val="a3"/>
              <w:spacing w:before="0" w:beforeAutospacing="0" w:after="0" w:afterAutospacing="0"/>
              <w:jc w:val="right"/>
              <w:textAlignment w:val="baseline"/>
              <w:rPr>
                <w:bCs/>
                <w:iCs/>
                <w:lang w:val="kk-KZ"/>
              </w:rPr>
            </w:pPr>
          </w:p>
        </w:tc>
        <w:tc>
          <w:tcPr>
            <w:tcW w:w="725" w:type="dxa"/>
          </w:tcPr>
          <w:p w14:paraId="50081E46" w14:textId="77777777" w:rsidR="00CD5DEF" w:rsidRPr="005A00FA" w:rsidRDefault="00CD5DEF" w:rsidP="00CD5DEF">
            <w:pPr>
              <w:pStyle w:val="a3"/>
              <w:spacing w:before="0" w:beforeAutospacing="0" w:after="0" w:afterAutospacing="0"/>
              <w:jc w:val="right"/>
              <w:textAlignment w:val="baseline"/>
              <w:rPr>
                <w:bCs/>
                <w:iCs/>
              </w:rPr>
            </w:pPr>
          </w:p>
        </w:tc>
        <w:tc>
          <w:tcPr>
            <w:tcW w:w="1031" w:type="dxa"/>
          </w:tcPr>
          <w:p w14:paraId="627E42D0" w14:textId="77777777" w:rsidR="00CD5DEF" w:rsidRPr="005A00FA" w:rsidRDefault="00CD5DEF" w:rsidP="00CD5DEF">
            <w:pPr>
              <w:pStyle w:val="a3"/>
              <w:spacing w:before="0" w:beforeAutospacing="0" w:after="0" w:afterAutospacing="0"/>
              <w:jc w:val="right"/>
              <w:textAlignment w:val="baseline"/>
              <w:rPr>
                <w:bCs/>
                <w:iCs/>
              </w:rPr>
            </w:pPr>
          </w:p>
        </w:tc>
        <w:tc>
          <w:tcPr>
            <w:tcW w:w="992" w:type="dxa"/>
          </w:tcPr>
          <w:p w14:paraId="20D6082C" w14:textId="77777777" w:rsidR="00CD5DEF" w:rsidRPr="005A00FA" w:rsidRDefault="00CD5DEF" w:rsidP="00CD5DEF">
            <w:pPr>
              <w:pStyle w:val="a3"/>
              <w:spacing w:before="0" w:beforeAutospacing="0" w:after="0" w:afterAutospacing="0"/>
              <w:jc w:val="right"/>
              <w:textAlignment w:val="baseline"/>
              <w:rPr>
                <w:bCs/>
                <w:iCs/>
              </w:rPr>
            </w:pPr>
          </w:p>
        </w:tc>
        <w:tc>
          <w:tcPr>
            <w:tcW w:w="1343" w:type="dxa"/>
          </w:tcPr>
          <w:p w14:paraId="4E0434F5" w14:textId="77777777" w:rsidR="00CD5DEF" w:rsidRPr="007253B3" w:rsidRDefault="00CD5DEF" w:rsidP="00CD5DEF">
            <w:pPr>
              <w:pStyle w:val="a3"/>
              <w:spacing w:before="0" w:beforeAutospacing="0" w:after="0" w:afterAutospacing="0"/>
              <w:jc w:val="right"/>
              <w:textAlignment w:val="baseline"/>
              <w:rPr>
                <w:iCs/>
                <w:color w:val="000000"/>
                <w:lang w:val="kk-KZ"/>
              </w:rPr>
            </w:pPr>
          </w:p>
        </w:tc>
        <w:tc>
          <w:tcPr>
            <w:tcW w:w="1615" w:type="dxa"/>
          </w:tcPr>
          <w:p w14:paraId="127084F5" w14:textId="77777777" w:rsidR="00CD5DEF" w:rsidRPr="007253B3" w:rsidRDefault="00CD5DEF" w:rsidP="00CD5DEF">
            <w:pPr>
              <w:pStyle w:val="a3"/>
              <w:spacing w:before="0" w:beforeAutospacing="0" w:after="0" w:afterAutospacing="0"/>
              <w:jc w:val="right"/>
              <w:textAlignment w:val="baseline"/>
              <w:rPr>
                <w:iCs/>
                <w:color w:val="333333"/>
                <w:spacing w:val="3"/>
                <w:shd w:val="clear" w:color="auto" w:fill="FFFFFF"/>
              </w:rPr>
            </w:pPr>
          </w:p>
        </w:tc>
      </w:tr>
    </w:tbl>
    <w:p w14:paraId="0ECAC111" w14:textId="77777777" w:rsidR="00A6321B" w:rsidRPr="005A00FA" w:rsidRDefault="00A6321B" w:rsidP="00A6321B">
      <w:pPr>
        <w:pStyle w:val="a3"/>
        <w:shd w:val="clear" w:color="auto" w:fill="FFFFFF"/>
        <w:spacing w:before="0" w:beforeAutospacing="0" w:after="0" w:afterAutospacing="0"/>
        <w:ind w:firstLine="709"/>
        <w:jc w:val="right"/>
        <w:textAlignment w:val="baseline"/>
        <w:rPr>
          <w:b/>
          <w:i/>
          <w:sz w:val="22"/>
          <w:szCs w:val="22"/>
          <w:lang w:val="kk-KZ"/>
        </w:rPr>
      </w:pPr>
    </w:p>
    <w:tbl>
      <w:tblPr>
        <w:tblStyle w:val="a8"/>
        <w:tblW w:w="1059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A6321B" w:rsidRPr="00CA6FE4" w14:paraId="133E85BA" w14:textId="77777777" w:rsidTr="001945DD">
        <w:tc>
          <w:tcPr>
            <w:tcW w:w="5387" w:type="dxa"/>
          </w:tcPr>
          <w:p w14:paraId="135D5B28" w14:textId="77777777" w:rsidR="00A6321B" w:rsidRPr="00CA6FE4" w:rsidRDefault="00A6321B" w:rsidP="001945DD">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7F7EC6EC" w14:textId="77777777" w:rsidR="00A6321B" w:rsidRPr="00CA6FE4" w:rsidRDefault="00A6321B" w:rsidP="00B60FBE">
            <w:pPr>
              <w:spacing w:after="0"/>
              <w:rPr>
                <w:sz w:val="20"/>
                <w:szCs w:val="20"/>
                <w:lang w:val="kk-KZ"/>
              </w:rPr>
            </w:pPr>
            <w:r w:rsidRPr="00CA6FE4">
              <w:rPr>
                <w:sz w:val="20"/>
                <w:szCs w:val="20"/>
                <w:lang w:val="kk-KZ"/>
              </w:rPr>
              <w:t>ГКП на ПХВ  «Городская  поликлиника № 5 УЗАЖО</w:t>
            </w:r>
            <w:r w:rsidRPr="00A6321B">
              <w:rPr>
                <w:sz w:val="20"/>
                <w:szCs w:val="20"/>
                <w:lang w:val="ru-RU"/>
              </w:rPr>
              <w:t>»</w:t>
            </w:r>
          </w:p>
          <w:p w14:paraId="17113EE2" w14:textId="77777777" w:rsidR="00A6321B" w:rsidRPr="00CA6FE4" w:rsidRDefault="00A6321B" w:rsidP="00B60FBE">
            <w:pPr>
              <w:spacing w:after="0"/>
              <w:rPr>
                <w:sz w:val="20"/>
                <w:szCs w:val="20"/>
                <w:lang w:val="kk-KZ"/>
              </w:rPr>
            </w:pPr>
            <w:r w:rsidRPr="00CA6FE4">
              <w:rPr>
                <w:sz w:val="20"/>
                <w:szCs w:val="20"/>
                <w:lang w:val="kk-KZ"/>
              </w:rPr>
              <w:lastRenderedPageBreak/>
              <w:t>БИН 010 940 002 046</w:t>
            </w:r>
          </w:p>
          <w:p w14:paraId="0BA63088" w14:textId="77777777" w:rsidR="00A6321B" w:rsidRPr="00CA6FE4" w:rsidRDefault="00A6321B" w:rsidP="00B60FBE">
            <w:pPr>
              <w:spacing w:after="0"/>
              <w:rPr>
                <w:b/>
                <w:i/>
                <w:sz w:val="20"/>
                <w:szCs w:val="20"/>
                <w:lang w:val="kk-KZ"/>
              </w:rPr>
            </w:pPr>
            <w:r w:rsidRPr="00CA6FE4">
              <w:rPr>
                <w:b/>
                <w:i/>
                <w:sz w:val="20"/>
                <w:szCs w:val="20"/>
                <w:lang w:val="kk-KZ"/>
              </w:rPr>
              <w:t xml:space="preserve">Банковские реквизиты:  </w:t>
            </w:r>
          </w:p>
          <w:p w14:paraId="01A08F60" w14:textId="77777777" w:rsidR="00A6321B" w:rsidRPr="000B521E" w:rsidRDefault="00A6321B" w:rsidP="00B60FBE">
            <w:pPr>
              <w:pStyle w:val="2"/>
              <w:ind w:left="0"/>
              <w:rPr>
                <w:color w:val="000000" w:themeColor="text1"/>
                <w:sz w:val="20"/>
                <w:lang w:val="kk-KZ" w:eastAsia="en-US"/>
              </w:rPr>
            </w:pPr>
            <w:r w:rsidRPr="00CA6FE4">
              <w:rPr>
                <w:sz w:val="20"/>
                <w:lang w:val="kk-KZ" w:eastAsia="en-US"/>
              </w:rPr>
              <w:t>ИИК  K</w:t>
            </w:r>
            <w:r w:rsidRPr="000B521E">
              <w:rPr>
                <w:color w:val="000000" w:themeColor="text1"/>
                <w:sz w:val="20"/>
                <w:lang w:val="kk-KZ" w:eastAsia="en-US"/>
              </w:rPr>
              <w:t xml:space="preserve">Z </w:t>
            </w:r>
            <w:hyperlink r:id="rId7" w:history="1">
              <w:r w:rsidRPr="000B521E">
                <w:rPr>
                  <w:rStyle w:val="a7"/>
                  <w:color w:val="000000" w:themeColor="text1"/>
                  <w:sz w:val="20"/>
                  <w:shd w:val="clear" w:color="auto" w:fill="F9F9F9"/>
                  <w:lang w:val="kk-KZ"/>
                </w:rPr>
                <w:t>32998TTB0000720042</w:t>
              </w:r>
            </w:hyperlink>
          </w:p>
          <w:p w14:paraId="67F85961" w14:textId="77777777" w:rsidR="00B60FBE" w:rsidRPr="00B447F4" w:rsidRDefault="00A6321B" w:rsidP="00B60FBE">
            <w:pPr>
              <w:spacing w:after="0" w:line="240" w:lineRule="auto"/>
              <w:jc w:val="both"/>
              <w:rPr>
                <w:sz w:val="20"/>
                <w:szCs w:val="20"/>
                <w:lang w:val="kk-KZ" w:eastAsia="ru-RU"/>
              </w:rPr>
            </w:pPr>
            <w:r w:rsidRPr="00CA6FE4">
              <w:rPr>
                <w:sz w:val="20"/>
                <w:lang w:val="kk-KZ"/>
              </w:rPr>
              <w:t xml:space="preserve">БИК  TSESKZKA, </w:t>
            </w:r>
            <w:r w:rsidR="00B60FBE">
              <w:rPr>
                <w:sz w:val="20"/>
                <w:szCs w:val="20"/>
                <w:lang w:val="ru-RU"/>
              </w:rPr>
              <w:t>ЖФ</w:t>
            </w:r>
            <w:r w:rsidR="00B60FBE" w:rsidRPr="004E004B">
              <w:rPr>
                <w:sz w:val="20"/>
                <w:szCs w:val="20"/>
              </w:rPr>
              <w:t xml:space="preserve"> </w:t>
            </w:r>
            <w:r w:rsidR="00B60FBE">
              <w:rPr>
                <w:sz w:val="20"/>
                <w:szCs w:val="20"/>
                <w:lang w:val="ru-RU"/>
              </w:rPr>
              <w:t>АО</w:t>
            </w:r>
            <w:r w:rsidR="00B60FBE" w:rsidRPr="004E004B">
              <w:rPr>
                <w:sz w:val="20"/>
                <w:szCs w:val="20"/>
              </w:rPr>
              <w:t xml:space="preserve"> </w:t>
            </w:r>
            <w:r w:rsidR="00B60FBE" w:rsidRPr="00B447F4">
              <w:rPr>
                <w:sz w:val="20"/>
                <w:szCs w:val="20"/>
                <w:lang w:val="kk-KZ"/>
              </w:rPr>
              <w:t>«</w:t>
            </w:r>
            <w:r w:rsidR="00B60FBE">
              <w:rPr>
                <w:sz w:val="20"/>
                <w:szCs w:val="20"/>
              </w:rPr>
              <w:t xml:space="preserve">First </w:t>
            </w:r>
            <w:proofErr w:type="spellStart"/>
            <w:r w:rsidR="00B60FBE">
              <w:rPr>
                <w:sz w:val="20"/>
                <w:szCs w:val="20"/>
              </w:rPr>
              <w:t>Heartlend</w:t>
            </w:r>
            <w:proofErr w:type="spellEnd"/>
            <w:r w:rsidR="00B60FBE">
              <w:rPr>
                <w:sz w:val="20"/>
                <w:szCs w:val="20"/>
              </w:rPr>
              <w:t xml:space="preserve"> </w:t>
            </w:r>
            <w:proofErr w:type="spellStart"/>
            <w:r w:rsidR="00B60FBE">
              <w:rPr>
                <w:sz w:val="20"/>
                <w:szCs w:val="20"/>
              </w:rPr>
              <w:t>Jusan</w:t>
            </w:r>
            <w:proofErr w:type="spellEnd"/>
            <w:r w:rsidR="00B60FBE">
              <w:rPr>
                <w:sz w:val="20"/>
                <w:szCs w:val="20"/>
              </w:rPr>
              <w:t xml:space="preserve"> Bank</w:t>
            </w:r>
            <w:r w:rsidR="00B60FBE" w:rsidRPr="00B447F4">
              <w:rPr>
                <w:sz w:val="20"/>
                <w:szCs w:val="20"/>
                <w:lang w:val="kk-KZ"/>
              </w:rPr>
              <w:t>»</w:t>
            </w:r>
            <w:r w:rsidR="00B60FBE">
              <w:rPr>
                <w:sz w:val="20"/>
                <w:szCs w:val="20"/>
                <w:lang w:val="kk-KZ"/>
              </w:rPr>
              <w:t>, г.Тараз</w:t>
            </w:r>
          </w:p>
          <w:p w14:paraId="7C17A503" w14:textId="77777777" w:rsidR="00A6321B" w:rsidRPr="00CA6FE4" w:rsidRDefault="00A6321B" w:rsidP="00B60FBE">
            <w:pPr>
              <w:spacing w:after="0"/>
              <w:rPr>
                <w:sz w:val="20"/>
                <w:szCs w:val="20"/>
                <w:lang w:val="kk-KZ"/>
              </w:rPr>
            </w:pPr>
            <w:r w:rsidRPr="00CA6FE4">
              <w:rPr>
                <w:sz w:val="20"/>
                <w:szCs w:val="20"/>
                <w:lang w:val="kk-KZ"/>
              </w:rPr>
              <w:t xml:space="preserve">адрес:  080000,  Жамбылская область, </w:t>
            </w:r>
          </w:p>
          <w:p w14:paraId="32224BE7" w14:textId="77777777" w:rsidR="00A6321B" w:rsidRPr="00CA6FE4" w:rsidRDefault="00A6321B" w:rsidP="00B60FBE">
            <w:pPr>
              <w:spacing w:after="0"/>
              <w:rPr>
                <w:sz w:val="20"/>
                <w:szCs w:val="20"/>
                <w:lang w:val="kk-KZ"/>
              </w:rPr>
            </w:pPr>
            <w:r w:rsidRPr="00CA6FE4">
              <w:rPr>
                <w:sz w:val="20"/>
                <w:szCs w:val="20"/>
                <w:lang w:val="kk-KZ"/>
              </w:rPr>
              <w:t>г.  Тараз, ул. Рысбек батыра, 13 «А»</w:t>
            </w:r>
          </w:p>
          <w:p w14:paraId="68C6BD0C" w14:textId="77777777" w:rsidR="00A6321B" w:rsidRPr="00CA6FE4" w:rsidRDefault="00A6321B" w:rsidP="00B60FBE">
            <w:pPr>
              <w:spacing w:after="0"/>
              <w:rPr>
                <w:sz w:val="20"/>
                <w:szCs w:val="20"/>
                <w:lang w:val="kk-KZ"/>
              </w:rPr>
            </w:pPr>
            <w:r w:rsidRPr="00CA6FE4">
              <w:rPr>
                <w:sz w:val="20"/>
                <w:szCs w:val="20"/>
                <w:lang w:val="kk-KZ"/>
              </w:rPr>
              <w:t>тел/факс: 8 (7262) 54-</w:t>
            </w:r>
            <w:r w:rsidRPr="00A6321B">
              <w:rPr>
                <w:sz w:val="20"/>
                <w:szCs w:val="20"/>
                <w:lang w:val="ru-RU"/>
              </w:rPr>
              <w:t>4</w:t>
            </w:r>
            <w:r w:rsidRPr="00CA6FE4">
              <w:rPr>
                <w:sz w:val="20"/>
                <w:szCs w:val="20"/>
                <w:lang w:val="kk-KZ"/>
              </w:rPr>
              <w:t>7-</w:t>
            </w:r>
            <w:r w:rsidRPr="00A6321B">
              <w:rPr>
                <w:sz w:val="20"/>
                <w:szCs w:val="20"/>
                <w:lang w:val="ru-RU"/>
              </w:rPr>
              <w:t>70</w:t>
            </w:r>
          </w:p>
          <w:p w14:paraId="2B4F7749" w14:textId="77777777" w:rsidR="00A6321B" w:rsidRPr="00CA6FE4" w:rsidRDefault="00A6321B" w:rsidP="00B60FBE">
            <w:pPr>
              <w:pStyle w:val="2"/>
              <w:ind w:left="0"/>
              <w:rPr>
                <w:rStyle w:val="a7"/>
                <w:sz w:val="20"/>
                <w:lang w:val="kk-KZ" w:eastAsia="en-US"/>
              </w:rPr>
            </w:pPr>
            <w:r w:rsidRPr="00CA6FE4">
              <w:rPr>
                <w:sz w:val="20"/>
                <w:lang w:eastAsia="en-US"/>
              </w:rPr>
              <w:t xml:space="preserve">электронный адрес: </w:t>
            </w:r>
            <w:hyperlink r:id="rId8" w:history="1">
              <w:r w:rsidRPr="00CA6FE4">
                <w:rPr>
                  <w:rStyle w:val="a7"/>
                  <w:sz w:val="20"/>
                  <w:lang w:val="kk-KZ" w:eastAsia="en-US"/>
                </w:rPr>
                <w:t>poliklinika--5@mail.ru</w:t>
              </w:r>
            </w:hyperlink>
          </w:p>
          <w:p w14:paraId="22A00403" w14:textId="77777777" w:rsidR="00A6321B" w:rsidRPr="00CA6FE4" w:rsidRDefault="00950A3D" w:rsidP="00B60FBE">
            <w:pPr>
              <w:pStyle w:val="2"/>
              <w:ind w:left="0"/>
              <w:rPr>
                <w:sz w:val="20"/>
                <w:lang w:val="kk-KZ" w:eastAsia="en-US"/>
              </w:rPr>
            </w:pPr>
            <w:hyperlink r:id="rId9" w:history="1">
              <w:r w:rsidR="00A6321B" w:rsidRPr="00CA6FE4">
                <w:rPr>
                  <w:rStyle w:val="a7"/>
                  <w:sz w:val="20"/>
                  <w:lang w:val="kk-KZ" w:eastAsia="en-US"/>
                </w:rPr>
                <w:t>gp5_taraz@med.mail.kz</w:t>
              </w:r>
            </w:hyperlink>
          </w:p>
          <w:p w14:paraId="6FC6AE6B" w14:textId="77777777" w:rsidR="00A6321B" w:rsidRDefault="00A6321B" w:rsidP="00B60FBE">
            <w:pPr>
              <w:spacing w:after="0"/>
              <w:rPr>
                <w:b/>
                <w:sz w:val="20"/>
                <w:szCs w:val="20"/>
                <w:lang w:val="kk-KZ"/>
              </w:rPr>
            </w:pPr>
          </w:p>
          <w:p w14:paraId="341E3C14" w14:textId="77777777" w:rsidR="00A6321B" w:rsidRPr="00CA6FE4" w:rsidRDefault="00A6321B" w:rsidP="00B60FBE">
            <w:pPr>
              <w:spacing w:after="0"/>
              <w:rPr>
                <w:b/>
                <w:sz w:val="20"/>
                <w:szCs w:val="20"/>
                <w:lang w:val="kk-KZ"/>
              </w:rPr>
            </w:pPr>
            <w:r w:rsidRPr="00CA6FE4">
              <w:rPr>
                <w:b/>
                <w:sz w:val="20"/>
                <w:szCs w:val="20"/>
                <w:lang w:val="kk-KZ"/>
              </w:rPr>
              <w:t>Главный врач _________________ Сарсенова  Д.А.</w:t>
            </w:r>
          </w:p>
          <w:p w14:paraId="06F392D3" w14:textId="77777777" w:rsidR="00A6321B" w:rsidRPr="00CA6FE4" w:rsidRDefault="00A6321B" w:rsidP="001945DD">
            <w:pPr>
              <w:pStyle w:val="j15"/>
              <w:spacing w:before="0" w:beforeAutospacing="0" w:after="0" w:afterAutospacing="0"/>
              <w:textAlignment w:val="baseline"/>
              <w:rPr>
                <w:b/>
                <w:i/>
                <w:sz w:val="20"/>
                <w:szCs w:val="20"/>
              </w:rPr>
            </w:pPr>
          </w:p>
        </w:tc>
        <w:tc>
          <w:tcPr>
            <w:tcW w:w="283" w:type="dxa"/>
          </w:tcPr>
          <w:p w14:paraId="49546E09" w14:textId="77777777" w:rsidR="00A6321B" w:rsidRPr="00CA6FE4" w:rsidRDefault="00A6321B" w:rsidP="001945DD">
            <w:pPr>
              <w:pStyle w:val="j15"/>
              <w:spacing w:before="0" w:beforeAutospacing="0" w:after="0" w:afterAutospacing="0"/>
              <w:textAlignment w:val="baseline"/>
              <w:rPr>
                <w:b/>
                <w:i/>
                <w:sz w:val="20"/>
                <w:szCs w:val="20"/>
              </w:rPr>
            </w:pPr>
          </w:p>
        </w:tc>
        <w:tc>
          <w:tcPr>
            <w:tcW w:w="4927" w:type="dxa"/>
          </w:tcPr>
          <w:p w14:paraId="470E30C0" w14:textId="77777777" w:rsidR="00A6321B" w:rsidRPr="00CA6FE4" w:rsidRDefault="00A6321B" w:rsidP="001945DD">
            <w:pPr>
              <w:pStyle w:val="j15"/>
              <w:spacing w:before="0" w:beforeAutospacing="0" w:after="0" w:afterAutospacing="0"/>
              <w:jc w:val="center"/>
              <w:textAlignment w:val="baseline"/>
              <w:rPr>
                <w:b/>
                <w:i/>
                <w:sz w:val="20"/>
                <w:szCs w:val="20"/>
              </w:rPr>
            </w:pPr>
            <w:r w:rsidRPr="00CA6FE4">
              <w:rPr>
                <w:b/>
                <w:i/>
                <w:sz w:val="20"/>
                <w:szCs w:val="20"/>
              </w:rPr>
              <w:t>«Поставщик»</w:t>
            </w:r>
          </w:p>
          <w:p w14:paraId="06711BA8" w14:textId="77777777" w:rsidR="00A6321B" w:rsidRDefault="00A6321B" w:rsidP="001945DD">
            <w:pPr>
              <w:pStyle w:val="j15"/>
              <w:spacing w:before="0" w:beforeAutospacing="0" w:after="0" w:afterAutospacing="0"/>
              <w:textAlignment w:val="baseline"/>
              <w:rPr>
                <w:b/>
                <w:i/>
                <w:sz w:val="20"/>
                <w:szCs w:val="20"/>
              </w:rPr>
            </w:pPr>
          </w:p>
          <w:p w14:paraId="3C3EB0B5" w14:textId="77777777" w:rsidR="00A6321B" w:rsidRDefault="00A6321B" w:rsidP="001945DD">
            <w:pPr>
              <w:pStyle w:val="j15"/>
              <w:spacing w:before="0" w:beforeAutospacing="0" w:after="0" w:afterAutospacing="0"/>
              <w:textAlignment w:val="baseline"/>
              <w:rPr>
                <w:b/>
                <w:i/>
                <w:sz w:val="20"/>
                <w:szCs w:val="20"/>
              </w:rPr>
            </w:pPr>
          </w:p>
          <w:p w14:paraId="4C0DDDD4" w14:textId="77777777" w:rsidR="00A6321B" w:rsidRDefault="00A6321B" w:rsidP="001945DD">
            <w:pPr>
              <w:pStyle w:val="j15"/>
              <w:spacing w:before="0" w:beforeAutospacing="0" w:after="0" w:afterAutospacing="0"/>
              <w:textAlignment w:val="baseline"/>
              <w:rPr>
                <w:b/>
                <w:i/>
                <w:sz w:val="20"/>
                <w:szCs w:val="20"/>
              </w:rPr>
            </w:pPr>
          </w:p>
          <w:p w14:paraId="4B03F232" w14:textId="77777777" w:rsidR="00A6321B" w:rsidRDefault="00A6321B" w:rsidP="001945DD">
            <w:pPr>
              <w:pStyle w:val="j15"/>
              <w:spacing w:before="0" w:beforeAutospacing="0" w:after="0" w:afterAutospacing="0"/>
              <w:textAlignment w:val="baseline"/>
              <w:rPr>
                <w:b/>
                <w:i/>
                <w:sz w:val="20"/>
                <w:szCs w:val="20"/>
              </w:rPr>
            </w:pPr>
          </w:p>
          <w:p w14:paraId="716F3C61" w14:textId="77777777" w:rsidR="00A6321B" w:rsidRDefault="00A6321B" w:rsidP="001945DD">
            <w:pPr>
              <w:pStyle w:val="j15"/>
              <w:spacing w:before="0" w:beforeAutospacing="0" w:after="0" w:afterAutospacing="0"/>
              <w:textAlignment w:val="baseline"/>
              <w:rPr>
                <w:b/>
                <w:i/>
                <w:sz w:val="20"/>
                <w:szCs w:val="20"/>
              </w:rPr>
            </w:pPr>
          </w:p>
          <w:p w14:paraId="536C5BBC" w14:textId="77777777" w:rsidR="00A6321B" w:rsidRDefault="00A6321B" w:rsidP="001945DD">
            <w:pPr>
              <w:pStyle w:val="j15"/>
              <w:spacing w:before="0" w:beforeAutospacing="0" w:after="0" w:afterAutospacing="0"/>
              <w:textAlignment w:val="baseline"/>
              <w:rPr>
                <w:b/>
                <w:i/>
                <w:sz w:val="20"/>
                <w:szCs w:val="20"/>
              </w:rPr>
            </w:pPr>
          </w:p>
          <w:p w14:paraId="7F0816EE" w14:textId="77777777" w:rsidR="00A6321B" w:rsidRDefault="00A6321B" w:rsidP="001945DD">
            <w:pPr>
              <w:pStyle w:val="j15"/>
              <w:spacing w:before="0" w:beforeAutospacing="0" w:after="0" w:afterAutospacing="0"/>
              <w:textAlignment w:val="baseline"/>
              <w:rPr>
                <w:b/>
                <w:i/>
                <w:sz w:val="20"/>
                <w:szCs w:val="20"/>
              </w:rPr>
            </w:pPr>
          </w:p>
          <w:p w14:paraId="7464AE48" w14:textId="77777777" w:rsidR="00A6321B" w:rsidRDefault="00A6321B" w:rsidP="001945DD">
            <w:pPr>
              <w:pStyle w:val="j15"/>
              <w:spacing w:before="0" w:beforeAutospacing="0" w:after="0" w:afterAutospacing="0"/>
              <w:textAlignment w:val="baseline"/>
              <w:rPr>
                <w:b/>
                <w:i/>
                <w:sz w:val="20"/>
                <w:szCs w:val="20"/>
              </w:rPr>
            </w:pPr>
          </w:p>
          <w:p w14:paraId="557EE9E1" w14:textId="77777777" w:rsidR="00A6321B" w:rsidRDefault="00A6321B" w:rsidP="001945DD">
            <w:pPr>
              <w:pStyle w:val="j15"/>
              <w:spacing w:before="0" w:beforeAutospacing="0" w:after="0" w:afterAutospacing="0"/>
              <w:textAlignment w:val="baseline"/>
              <w:rPr>
                <w:b/>
                <w:i/>
                <w:sz w:val="20"/>
                <w:szCs w:val="20"/>
              </w:rPr>
            </w:pPr>
          </w:p>
          <w:p w14:paraId="00DF41F8" w14:textId="77777777" w:rsidR="00A6321B" w:rsidRDefault="00A6321B" w:rsidP="001945DD">
            <w:pPr>
              <w:pStyle w:val="j15"/>
              <w:spacing w:before="0" w:beforeAutospacing="0" w:after="0" w:afterAutospacing="0"/>
              <w:textAlignment w:val="baseline"/>
              <w:rPr>
                <w:b/>
                <w:i/>
                <w:sz w:val="20"/>
                <w:szCs w:val="20"/>
              </w:rPr>
            </w:pPr>
          </w:p>
          <w:p w14:paraId="0FF289C8" w14:textId="77777777" w:rsidR="00A6321B" w:rsidRDefault="00A6321B" w:rsidP="001945DD">
            <w:pPr>
              <w:pStyle w:val="j15"/>
              <w:spacing w:before="0" w:beforeAutospacing="0" w:after="0" w:afterAutospacing="0"/>
              <w:textAlignment w:val="baseline"/>
              <w:rPr>
                <w:b/>
                <w:i/>
                <w:sz w:val="20"/>
                <w:szCs w:val="20"/>
              </w:rPr>
            </w:pPr>
          </w:p>
          <w:p w14:paraId="669C8A75" w14:textId="77777777" w:rsidR="00A6321B" w:rsidRDefault="00A6321B" w:rsidP="001945DD">
            <w:pPr>
              <w:pStyle w:val="j15"/>
              <w:spacing w:before="0" w:beforeAutospacing="0" w:after="0" w:afterAutospacing="0"/>
              <w:textAlignment w:val="baseline"/>
              <w:rPr>
                <w:b/>
                <w:i/>
                <w:sz w:val="20"/>
                <w:szCs w:val="20"/>
              </w:rPr>
            </w:pPr>
          </w:p>
          <w:p w14:paraId="1E7896D1" w14:textId="77777777" w:rsidR="00A6321B" w:rsidRPr="00CA6FE4" w:rsidRDefault="00A6321B" w:rsidP="001945DD">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14:paraId="04D05CD2" w14:textId="4885A4A7" w:rsidR="00A6321B" w:rsidRDefault="00A6321B" w:rsidP="000526C3">
      <w:pPr>
        <w:rPr>
          <w:sz w:val="24"/>
          <w:szCs w:val="24"/>
          <w:lang w:val="ru-RU"/>
        </w:rPr>
      </w:pPr>
    </w:p>
    <w:p w14:paraId="4A0A75A1" w14:textId="0E4F8EF6" w:rsidR="00A6321B" w:rsidRDefault="00A6321B" w:rsidP="000526C3">
      <w:pPr>
        <w:rPr>
          <w:sz w:val="24"/>
          <w:szCs w:val="24"/>
          <w:lang w:val="ru-RU"/>
        </w:rPr>
      </w:pPr>
    </w:p>
    <w:p w14:paraId="1D2C354E" w14:textId="4405C52E" w:rsidR="00A6321B" w:rsidRDefault="00A6321B" w:rsidP="000526C3">
      <w:pPr>
        <w:rPr>
          <w:sz w:val="24"/>
          <w:szCs w:val="24"/>
          <w:lang w:val="ru-RU"/>
        </w:rPr>
      </w:pPr>
    </w:p>
    <w:p w14:paraId="2C6A595E" w14:textId="06F334F5" w:rsidR="00A6321B" w:rsidRDefault="00A6321B" w:rsidP="000526C3">
      <w:pPr>
        <w:rPr>
          <w:sz w:val="24"/>
          <w:szCs w:val="24"/>
          <w:lang w:val="ru-RU"/>
        </w:rPr>
      </w:pPr>
    </w:p>
    <w:p w14:paraId="3B434B42" w14:textId="77777777" w:rsidR="00A6321B" w:rsidRPr="009E7367" w:rsidRDefault="00A6321B" w:rsidP="000526C3">
      <w:pPr>
        <w:rPr>
          <w:sz w:val="24"/>
          <w:szCs w:val="24"/>
          <w:lang w:val="ru-RU"/>
        </w:rPr>
      </w:pPr>
    </w:p>
    <w:sectPr w:rsidR="00A6321B" w:rsidRPr="009E7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02"/>
    <w:rsid w:val="00025995"/>
    <w:rsid w:val="000526C3"/>
    <w:rsid w:val="000B070F"/>
    <w:rsid w:val="000C376F"/>
    <w:rsid w:val="00110FAA"/>
    <w:rsid w:val="001D747C"/>
    <w:rsid w:val="00227D9C"/>
    <w:rsid w:val="00287108"/>
    <w:rsid w:val="002D2CFC"/>
    <w:rsid w:val="0032261E"/>
    <w:rsid w:val="003A2BD5"/>
    <w:rsid w:val="003D571D"/>
    <w:rsid w:val="00432B08"/>
    <w:rsid w:val="00441AC9"/>
    <w:rsid w:val="00567B02"/>
    <w:rsid w:val="0058593E"/>
    <w:rsid w:val="005A00FA"/>
    <w:rsid w:val="005B3278"/>
    <w:rsid w:val="005C52F6"/>
    <w:rsid w:val="006222CC"/>
    <w:rsid w:val="00660415"/>
    <w:rsid w:val="006D3A28"/>
    <w:rsid w:val="0079669D"/>
    <w:rsid w:val="008422B7"/>
    <w:rsid w:val="008D3B51"/>
    <w:rsid w:val="008E6EA3"/>
    <w:rsid w:val="00925AAB"/>
    <w:rsid w:val="00950A3D"/>
    <w:rsid w:val="00955916"/>
    <w:rsid w:val="009C0963"/>
    <w:rsid w:val="009E7367"/>
    <w:rsid w:val="00A14CAF"/>
    <w:rsid w:val="00A6321B"/>
    <w:rsid w:val="00A976C7"/>
    <w:rsid w:val="00B53B0A"/>
    <w:rsid w:val="00B55A91"/>
    <w:rsid w:val="00B60FBE"/>
    <w:rsid w:val="00BE7463"/>
    <w:rsid w:val="00CD5DEF"/>
    <w:rsid w:val="00DF714C"/>
    <w:rsid w:val="00E63F9E"/>
    <w:rsid w:val="00E76FB8"/>
    <w:rsid w:val="00F71F37"/>
    <w:rsid w:val="00F83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4A97"/>
  <w15:chartTrackingRefBased/>
  <w15:docId w15:val="{B3CB293B-5CF1-4242-91C4-1EFC6AD3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BD5"/>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A14CAF"/>
    <w:pPr>
      <w:spacing w:before="100" w:beforeAutospacing="1" w:after="100" w:afterAutospacing="1" w:line="240" w:lineRule="auto"/>
    </w:pPr>
    <w:rPr>
      <w:sz w:val="24"/>
      <w:szCs w:val="24"/>
      <w:lang w:val="ru-RU" w:eastAsia="ru-RU"/>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A14CAF"/>
    <w:rPr>
      <w:rFonts w:ascii="Times New Roman" w:eastAsia="Times New Roman" w:hAnsi="Times New Roman" w:cs="Times New Roman"/>
      <w:sz w:val="24"/>
      <w:szCs w:val="24"/>
      <w:lang w:eastAsia="ru-RU"/>
    </w:rPr>
  </w:style>
  <w:style w:type="paragraph" w:styleId="a5">
    <w:name w:val="List Paragraph"/>
    <w:basedOn w:val="a"/>
    <w:uiPriority w:val="34"/>
    <w:qFormat/>
    <w:rsid w:val="005C52F6"/>
    <w:pPr>
      <w:ind w:left="720"/>
      <w:contextualSpacing/>
    </w:pPr>
  </w:style>
  <w:style w:type="paragraph" w:customStyle="1" w:styleId="a6">
    <w:name w:val="Обычный (веб)"/>
    <w:basedOn w:val="a"/>
    <w:rsid w:val="0079669D"/>
    <w:pPr>
      <w:suppressAutoHyphens/>
      <w:autoSpaceDN w:val="0"/>
      <w:spacing w:after="119" w:line="240" w:lineRule="auto"/>
      <w:textAlignment w:val="baseline"/>
    </w:pPr>
    <w:rPr>
      <w:rFonts w:ascii="Liberation Serif" w:eastAsia="NSimSun" w:hAnsi="Liberation Serif" w:cs="Arial"/>
      <w:kern w:val="3"/>
      <w:sz w:val="24"/>
      <w:szCs w:val="24"/>
      <w:lang w:val="ru-RU" w:eastAsia="zh-CN" w:bidi="hi-IN"/>
    </w:rPr>
  </w:style>
  <w:style w:type="character" w:styleId="a7">
    <w:name w:val="Hyperlink"/>
    <w:basedOn w:val="a0"/>
    <w:uiPriority w:val="99"/>
    <w:unhideWhenUsed/>
    <w:rsid w:val="00A6321B"/>
    <w:rPr>
      <w:color w:val="0000FF"/>
      <w:u w:val="single"/>
    </w:rPr>
  </w:style>
  <w:style w:type="paragraph" w:customStyle="1" w:styleId="j15">
    <w:name w:val="j15"/>
    <w:basedOn w:val="a"/>
    <w:qFormat/>
    <w:rsid w:val="00A6321B"/>
    <w:pPr>
      <w:spacing w:before="100" w:beforeAutospacing="1" w:after="100" w:afterAutospacing="1" w:line="240" w:lineRule="auto"/>
    </w:pPr>
    <w:rPr>
      <w:sz w:val="24"/>
      <w:szCs w:val="24"/>
      <w:lang w:val="ru-RU" w:eastAsia="ru-RU"/>
    </w:rPr>
  </w:style>
  <w:style w:type="table" w:styleId="a8">
    <w:name w:val="Table Grid"/>
    <w:basedOn w:val="a1"/>
    <w:uiPriority w:val="39"/>
    <w:rsid w:val="00A63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A6321B"/>
    <w:pPr>
      <w:spacing w:after="0" w:line="240" w:lineRule="auto"/>
      <w:ind w:left="567"/>
      <w:jc w:val="both"/>
    </w:pPr>
    <w:rPr>
      <w:sz w:val="24"/>
      <w:szCs w:val="20"/>
      <w:lang w:val="ru-RU" w:eastAsia="ru-RU"/>
    </w:rPr>
  </w:style>
  <w:style w:type="character" w:customStyle="1" w:styleId="20">
    <w:name w:val="Основной текст с отступом 2 Знак"/>
    <w:basedOn w:val="a0"/>
    <w:link w:val="2"/>
    <w:uiPriority w:val="99"/>
    <w:rsid w:val="00A6321B"/>
    <w:rPr>
      <w:rFonts w:ascii="Times New Roman" w:eastAsia="Times New Roman" w:hAnsi="Times New Roman" w:cs="Times New Roman"/>
      <w:sz w:val="24"/>
      <w:szCs w:val="20"/>
      <w:lang w:eastAsia="ru-RU"/>
    </w:rPr>
  </w:style>
  <w:style w:type="paragraph" w:customStyle="1" w:styleId="Standard">
    <w:name w:val="Standard"/>
    <w:rsid w:val="00A6321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9">
    <w:name w:val="header"/>
    <w:basedOn w:val="a"/>
    <w:link w:val="aa"/>
    <w:uiPriority w:val="99"/>
    <w:unhideWhenUsed/>
    <w:rsid w:val="0058593E"/>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a">
    <w:name w:val="Верхний колонтитул Знак"/>
    <w:basedOn w:val="a0"/>
    <w:link w:val="a9"/>
    <w:uiPriority w:val="99"/>
    <w:rsid w:val="0058593E"/>
  </w:style>
  <w:style w:type="paragraph" w:customStyle="1" w:styleId="TableContents">
    <w:name w:val="Table Contents"/>
    <w:basedOn w:val="Standard"/>
    <w:rsid w:val="005A00FA"/>
    <w:pPr>
      <w:suppressLineNumbers/>
    </w:pPr>
  </w:style>
  <w:style w:type="paragraph" w:styleId="ab">
    <w:name w:val="Balloon Text"/>
    <w:basedOn w:val="Standard"/>
    <w:link w:val="ac"/>
    <w:rsid w:val="00227D9C"/>
    <w:pPr>
      <w:spacing w:line="100" w:lineRule="atLeast"/>
    </w:pPr>
    <w:rPr>
      <w:rFonts w:ascii="Tahoma" w:eastAsia="Lucida Sans Unicode" w:hAnsi="Tahoma" w:cs="Tahoma"/>
      <w:sz w:val="16"/>
      <w:szCs w:val="16"/>
    </w:rPr>
  </w:style>
  <w:style w:type="character" w:customStyle="1" w:styleId="ac">
    <w:name w:val="Текст выноски Знак"/>
    <w:basedOn w:val="a0"/>
    <w:link w:val="ab"/>
    <w:rsid w:val="00227D9C"/>
    <w:rPr>
      <w:rFonts w:ascii="Tahoma" w:eastAsia="Lucida Sans Unicode" w:hAnsi="Tahoma" w:cs="Tahoma"/>
      <w:kern w:val="3"/>
      <w:sz w:val="16"/>
      <w:szCs w:val="16"/>
      <w:lang w:eastAsia="zh-CN" w:bidi="hi-IN"/>
    </w:rPr>
  </w:style>
  <w:style w:type="paragraph" w:customStyle="1" w:styleId="TableParagraph">
    <w:name w:val="Table Paragraph"/>
    <w:basedOn w:val="Standard"/>
    <w:rsid w:val="00227D9C"/>
    <w:pPr>
      <w:widowControl w:val="0"/>
      <w:autoSpaceDE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1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3" Type="http://schemas.openxmlformats.org/officeDocument/2006/relationships/settings" Target="settings.xml"/><Relationship Id="rId7" Type="http://schemas.openxmlformats.org/officeDocument/2006/relationships/hyperlink" Target="javascript:change_data('customer_ii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5_taraz@med.mail.kz" TargetMode="External"/><Relationship Id="rId11" Type="http://schemas.openxmlformats.org/officeDocument/2006/relationships/theme" Target="theme/theme1.xml"/><Relationship Id="rId5" Type="http://schemas.openxmlformats.org/officeDocument/2006/relationships/hyperlink" Target="mailto:poliklinika--5@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5197</Words>
  <Characters>29624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Батурина Анна</dc:creator>
  <cp:keywords/>
  <dc:description/>
  <cp:lastModifiedBy>Сұлтан Таңшолпан</cp:lastModifiedBy>
  <cp:revision>44</cp:revision>
  <dcterms:created xsi:type="dcterms:W3CDTF">2022-01-05T08:48:00Z</dcterms:created>
  <dcterms:modified xsi:type="dcterms:W3CDTF">2022-02-03T08:56:00Z</dcterms:modified>
</cp:coreProperties>
</file>