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BA" w:rsidRPr="007573FD" w:rsidRDefault="0004501A" w:rsidP="007573FD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</w:pPr>
      <w:r w:rsidRPr="007573FD">
        <w:t>(</w:t>
      </w:r>
      <w:r w:rsidR="007273BA" w:rsidRPr="007573FD">
        <w:t>Приложение 9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к</w:t>
      </w:r>
      <w:r w:rsidRPr="007573FD">
        <w:rPr>
          <w:rStyle w:val="apple-converted-space"/>
        </w:rPr>
        <w:t> </w:t>
      </w:r>
      <w:hyperlink r:id="rId8" w:tgtFrame="_parent" w:history="1">
        <w:r w:rsidRPr="007573FD">
          <w:rPr>
            <w:rStyle w:val="a5"/>
            <w:bCs/>
          </w:rPr>
          <w:t>приказу</w:t>
        </w:r>
      </w:hyperlink>
      <w:r w:rsidRPr="007573FD">
        <w:rPr>
          <w:rStyle w:val="apple-converted-space"/>
        </w:rPr>
        <w:t> </w:t>
      </w:r>
      <w:r w:rsidRPr="007573FD">
        <w:t>Министра здравоохранения и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социального развития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Республики Казахстан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</w:pPr>
      <w:r w:rsidRPr="007573FD">
        <w:t>от 18 января 2017 года №20</w:t>
      </w:r>
      <w:r w:rsidR="0004501A" w:rsidRPr="007573FD">
        <w:t>)</w:t>
      </w:r>
    </w:p>
    <w:p w:rsidR="007273BA" w:rsidRPr="007573FD" w:rsidRDefault="007273BA" w:rsidP="007273BA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7573FD">
        <w:t> </w:t>
      </w:r>
    </w:p>
    <w:p w:rsidR="007273BA" w:rsidRPr="007573FD" w:rsidRDefault="007273BA" w:rsidP="007573FD">
      <w:pPr>
        <w:pStyle w:val="j13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7573FD">
        <w:t> Форма</w:t>
      </w:r>
    </w:p>
    <w:p w:rsidR="007273BA" w:rsidRPr="007573FD" w:rsidRDefault="007273BA" w:rsidP="007273BA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7273BA" w:rsidRPr="007573FD" w:rsidRDefault="007273BA" w:rsidP="007273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  <w:r w:rsidRPr="007573FD">
        <w:rPr>
          <w:b/>
          <w:bCs/>
          <w:spacing w:val="2"/>
          <w:bdr w:val="none" w:sz="0" w:space="0" w:color="auto" w:frame="1"/>
        </w:rPr>
        <w:t>Типовой договор закупа</w:t>
      </w:r>
    </w:p>
    <w:p w:rsidR="007273BA" w:rsidRPr="007573FD" w:rsidRDefault="007273BA" w:rsidP="007273BA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7273BA" w:rsidRPr="007573FD" w:rsidRDefault="00D75B11" w:rsidP="007273BA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7573FD">
        <w:rPr>
          <w:spacing w:val="2"/>
        </w:rPr>
        <w:t>г. Тараз</w:t>
      </w:r>
      <w:r w:rsidR="007273BA" w:rsidRPr="007573FD">
        <w:rPr>
          <w:spacing w:val="2"/>
        </w:rPr>
        <w:t xml:space="preserve">                                         </w:t>
      </w:r>
      <w:r w:rsidRPr="007573FD">
        <w:rPr>
          <w:spacing w:val="2"/>
        </w:rPr>
        <w:t xml:space="preserve">            </w:t>
      </w:r>
      <w:r w:rsidR="007273BA" w:rsidRPr="007573FD">
        <w:rPr>
          <w:spacing w:val="2"/>
        </w:rPr>
        <w:t xml:space="preserve">     </w:t>
      </w:r>
      <w:r w:rsidR="007573FD">
        <w:rPr>
          <w:spacing w:val="2"/>
          <w:lang w:val="kk-KZ"/>
        </w:rPr>
        <w:t xml:space="preserve">                               </w:t>
      </w:r>
      <w:r w:rsidR="007273BA" w:rsidRPr="007573FD">
        <w:rPr>
          <w:spacing w:val="2"/>
        </w:rPr>
        <w:t xml:space="preserve">   «___» __________ _____ г.</w:t>
      </w:r>
    </w:p>
    <w:p w:rsidR="007273BA" w:rsidRPr="007573FD" w:rsidRDefault="007273BA" w:rsidP="00D75B11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573FD">
        <w:rPr>
          <w:spacing w:val="2"/>
          <w:sz w:val="24"/>
          <w:szCs w:val="24"/>
        </w:rPr>
        <w:br/>
      </w:r>
      <w:r w:rsidR="00D75B11" w:rsidRPr="007573FD">
        <w:rPr>
          <w:rFonts w:ascii="Times New Roman" w:hAnsi="Times New Roman"/>
          <w:sz w:val="24"/>
          <w:szCs w:val="24"/>
          <w:lang w:val="kk-KZ"/>
        </w:rPr>
        <w:t xml:space="preserve">         Государственное коммунальное предприятие на праве  хозяйственного ведения «Городская  поликлиника № 5 упр</w:t>
      </w:r>
      <w:proofErr w:type="spellStart"/>
      <w:r w:rsidR="00D75B11" w:rsidRPr="007573FD">
        <w:rPr>
          <w:rFonts w:ascii="Times New Roman" w:hAnsi="Times New Roman"/>
          <w:sz w:val="24"/>
          <w:szCs w:val="24"/>
        </w:rPr>
        <w:t>авления</w:t>
      </w:r>
      <w:proofErr w:type="spellEnd"/>
      <w:r w:rsidR="00D75B11" w:rsidRPr="007573FD">
        <w:rPr>
          <w:rFonts w:ascii="Times New Roman" w:hAnsi="Times New Roman"/>
          <w:sz w:val="24"/>
          <w:szCs w:val="24"/>
        </w:rPr>
        <w:t xml:space="preserve"> здравоохранения </w:t>
      </w:r>
      <w:proofErr w:type="spellStart"/>
      <w:r w:rsidR="00D75B11" w:rsidRPr="007573FD">
        <w:rPr>
          <w:rFonts w:ascii="Times New Roman" w:hAnsi="Times New Roman"/>
          <w:sz w:val="24"/>
          <w:szCs w:val="24"/>
        </w:rPr>
        <w:t>акимата</w:t>
      </w:r>
      <w:proofErr w:type="spellEnd"/>
      <w:r w:rsidR="00D75B11" w:rsidRPr="007573FD">
        <w:rPr>
          <w:rFonts w:ascii="Times New Roman" w:hAnsi="Times New Roman"/>
          <w:sz w:val="24"/>
          <w:szCs w:val="24"/>
        </w:rPr>
        <w:t xml:space="preserve"> Жамбылской области»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, именуемое 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в 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дальнейшем – «Заказчик», в лице главного врача </w:t>
      </w:r>
      <w:proofErr w:type="spellStart"/>
      <w:r w:rsidR="00D75B11" w:rsidRPr="007573FD">
        <w:rPr>
          <w:rFonts w:ascii="Times New Roman" w:hAnsi="Times New Roman"/>
          <w:spacing w:val="2"/>
          <w:sz w:val="24"/>
          <w:szCs w:val="24"/>
        </w:rPr>
        <w:t>Сарсеновой</w:t>
      </w:r>
      <w:proofErr w:type="spellEnd"/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Д.А.,  действующего на основании устава,  </w:t>
      </w:r>
      <w:r w:rsidRPr="007573FD">
        <w:rPr>
          <w:rFonts w:ascii="Times New Roman" w:hAnsi="Times New Roman"/>
          <w:spacing w:val="2"/>
          <w:sz w:val="24"/>
          <w:szCs w:val="24"/>
        </w:rPr>
        <w:t>с одной стороны,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и __________</w:t>
      </w:r>
      <w:r w:rsidRPr="007573FD">
        <w:rPr>
          <w:rFonts w:ascii="Times New Roman" w:hAnsi="Times New Roman"/>
          <w:spacing w:val="2"/>
          <w:sz w:val="24"/>
          <w:szCs w:val="24"/>
        </w:rPr>
        <w:t>________________________________, именуемый (</w:t>
      </w:r>
      <w:proofErr w:type="spellStart"/>
      <w:r w:rsidRPr="007573FD">
        <w:rPr>
          <w:rFonts w:ascii="Times New Roman" w:hAnsi="Times New Roman"/>
          <w:spacing w:val="2"/>
          <w:sz w:val="24"/>
          <w:szCs w:val="24"/>
        </w:rPr>
        <w:t>ое</w:t>
      </w:r>
      <w:proofErr w:type="spellEnd"/>
      <w:r w:rsidRPr="007573FD">
        <w:rPr>
          <w:rFonts w:ascii="Times New Roman" w:hAnsi="Times New Roman"/>
          <w:spacing w:val="2"/>
          <w:sz w:val="24"/>
          <w:szCs w:val="24"/>
        </w:rPr>
        <w:t>) (</w:t>
      </w:r>
      <w:proofErr w:type="spellStart"/>
      <w:r w:rsidRPr="007573FD">
        <w:rPr>
          <w:rFonts w:ascii="Times New Roman" w:hAnsi="Times New Roman"/>
          <w:spacing w:val="2"/>
          <w:sz w:val="24"/>
          <w:szCs w:val="24"/>
        </w:rPr>
        <w:t>ая</w:t>
      </w:r>
      <w:proofErr w:type="spellEnd"/>
      <w:r w:rsidRPr="007573FD">
        <w:rPr>
          <w:rFonts w:ascii="Times New Roman" w:hAnsi="Times New Roman"/>
          <w:spacing w:val="2"/>
          <w:sz w:val="24"/>
          <w:szCs w:val="24"/>
        </w:rPr>
        <w:t>) в дальнейшем – «Поставщик»,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>в лице _____________________________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>_________</w:t>
      </w:r>
      <w:r w:rsidRPr="007573FD">
        <w:rPr>
          <w:rFonts w:ascii="Times New Roman" w:hAnsi="Times New Roman"/>
          <w:spacing w:val="2"/>
          <w:sz w:val="24"/>
          <w:szCs w:val="24"/>
        </w:rPr>
        <w:t>, действующего на основании _____________________,(устава, положения)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с другой стороны, на основании </w:t>
      </w:r>
      <w:r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 </w:t>
      </w:r>
      <w:r w:rsidRPr="007573FD">
        <w:rPr>
          <w:rFonts w:ascii="Times New Roman" w:hAnsi="Times New Roman"/>
          <w:sz w:val="24"/>
          <w:szCs w:val="24"/>
        </w:rPr>
        <w:t>и медицинской помощи в системе обязательного социального медицинского страхования</w:t>
      </w:r>
      <w:r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, </w:t>
      </w:r>
      <w:r w:rsidRPr="007573FD">
        <w:rPr>
          <w:rFonts w:ascii="Times New Roman" w:hAnsi="Times New Roman"/>
          <w:spacing w:val="2"/>
          <w:sz w:val="24"/>
          <w:szCs w:val="24"/>
        </w:rPr>
        <w:t>утвержденных постановлением Правительства Республики Казахстан от 30 октября 2009 года № 1729</w:t>
      </w:r>
      <w:r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и протокола об итогах закупа способом ______________________ (указать способ) по закупу (предмет закупа), прошедшего в году _____ </w:t>
      </w:r>
      <w:r w:rsidR="00D75B11"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   </w:t>
      </w:r>
      <w:r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 </w:t>
      </w:r>
      <w:r w:rsidRPr="007573FD">
        <w:rPr>
          <w:rFonts w:ascii="Times New Roman" w:hAnsi="Times New Roman"/>
          <w:spacing w:val="2"/>
          <w:sz w:val="24"/>
          <w:szCs w:val="24"/>
        </w:rPr>
        <w:t>№ _______ от «___» __________ _____ года заключили настоящий Договор закупа (далее – Договор) и пришли к соглашению о нижеследующем:</w:t>
      </w:r>
    </w:p>
    <w:p w:rsidR="00D75B11" w:rsidRPr="007573FD" w:rsidRDefault="00D75B11" w:rsidP="00D75B11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0" w:name="z478"/>
      <w:bookmarkEnd w:id="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Общая стоимость товаров (для ГУ указать наименование товаров согласно бюджетной программы/специфики) составляет (указать сумму цифрами и прописью) (далее – общая сумма договора).</w:t>
      </w:r>
      <w:bookmarkStart w:id="1" w:name="z479"/>
      <w:bookmarkEnd w:id="1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В данном Договоре нижеперечисленные понятия будут иметь следующее толкование:</w:t>
      </w:r>
      <w:bookmarkStart w:id="2" w:name="z480"/>
      <w:bookmarkEnd w:id="2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  <w:bookmarkStart w:id="3" w:name="z481"/>
      <w:bookmarkEnd w:id="3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4" w:name="z482"/>
      <w:bookmarkEnd w:id="4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lastRenderedPageBreak/>
        <w:t>товары - товары и сопутствующие услуги, которые Поставщик должен поставить Заказчику в рамках Договора;</w:t>
      </w:r>
      <w:bookmarkStart w:id="5" w:name="z483"/>
      <w:bookmarkEnd w:id="5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6" w:name="z484"/>
      <w:bookmarkEnd w:id="6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 w:rsidRPr="007573FD">
        <w:rPr>
          <w:spacing w:val="2"/>
        </w:rPr>
        <w:t>аффилиированные</w:t>
      </w:r>
      <w:proofErr w:type="spellEnd"/>
      <w:r w:rsidRPr="007573FD">
        <w:rPr>
          <w:spacing w:val="2"/>
        </w:rPr>
        <w:t xml:space="preserve"> с ними юридические лица;</w:t>
      </w:r>
      <w:bookmarkStart w:id="7" w:name="z485"/>
      <w:bookmarkEnd w:id="7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8" w:name="z486"/>
      <w:bookmarkEnd w:id="8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9" w:name="z487"/>
      <w:bookmarkEnd w:id="9"/>
      <w:r w:rsidRPr="007573FD">
        <w:rPr>
          <w:spacing w:val="2"/>
        </w:rPr>
        <w:t>настоящий Договор;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0" w:name="z488"/>
      <w:bookmarkEnd w:id="10"/>
      <w:r w:rsidRPr="007573FD">
        <w:rPr>
          <w:spacing w:val="2"/>
        </w:rPr>
        <w:t>перечень закупаемых товаров;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1" w:name="z489"/>
      <w:bookmarkEnd w:id="11"/>
      <w:r w:rsidRPr="007573FD">
        <w:rPr>
          <w:spacing w:val="2"/>
        </w:rPr>
        <w:t>техническая спецификация;</w:t>
      </w:r>
      <w:bookmarkStart w:id="12" w:name="z490"/>
      <w:bookmarkEnd w:id="12"/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13" w:name="z491"/>
      <w:bookmarkEnd w:id="13"/>
    </w:p>
    <w:p w:rsidR="00EB4C5D" w:rsidRPr="007573FD" w:rsidRDefault="007273BA" w:rsidP="00EB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573FD">
        <w:rPr>
          <w:rFonts w:ascii="Times New Roman" w:hAnsi="Times New Roman"/>
          <w:spacing w:val="2"/>
          <w:sz w:val="24"/>
          <w:szCs w:val="24"/>
        </w:rPr>
        <w:t xml:space="preserve">Форма </w:t>
      </w:r>
      <w:r w:rsidR="00EB4C5D" w:rsidRPr="007573FD">
        <w:rPr>
          <w:rFonts w:ascii="Times New Roman" w:hAnsi="Times New Roman"/>
          <w:spacing w:val="2"/>
          <w:sz w:val="24"/>
          <w:szCs w:val="24"/>
        </w:rPr>
        <w:t>оплаты: Оплата</w:t>
      </w:r>
      <w:r w:rsidR="00EB4C5D" w:rsidRPr="007573FD">
        <w:rPr>
          <w:rFonts w:ascii="Times New Roman" w:eastAsiaTheme="minorHAnsi" w:hAnsi="Times New Roman"/>
          <w:sz w:val="24"/>
          <w:szCs w:val="24"/>
        </w:rPr>
        <w:t xml:space="preserve"> за поставленный Товар производится Заказчиком путем перечисления денежных средств на расчетный счет Поставщика. </w:t>
      </w:r>
    </w:p>
    <w:p w:rsidR="007273BA" w:rsidRPr="007573FD" w:rsidRDefault="007273BA" w:rsidP="00EB4C5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Сроки </w:t>
      </w:r>
      <w:r w:rsidR="00EB4C5D" w:rsidRPr="007573FD">
        <w:rPr>
          <w:spacing w:val="2"/>
        </w:rPr>
        <w:t>выплат: Оплата</w:t>
      </w:r>
      <w:r w:rsidR="00EB4C5D" w:rsidRPr="007573FD">
        <w:rPr>
          <w:rFonts w:eastAsiaTheme="minorHAnsi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 </w:t>
      </w:r>
      <w:r w:rsidRPr="007573FD">
        <w:rPr>
          <w:spacing w:val="2"/>
        </w:rPr>
        <w:t xml:space="preserve">          </w:t>
      </w:r>
      <w:bookmarkStart w:id="14" w:name="z493"/>
      <w:bookmarkEnd w:id="1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Необходимые документы, предшествующие оплате:</w:t>
      </w:r>
    </w:p>
    <w:p w:rsidR="00A767B8" w:rsidRPr="007573FD" w:rsidRDefault="007273BA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A767B8" w:rsidRPr="007573FD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подписанный Договор;</w:t>
      </w:r>
    </w:p>
    <w:p w:rsidR="00A767B8" w:rsidRPr="007573FD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накладная;</w:t>
      </w:r>
    </w:p>
    <w:p w:rsidR="000F6633" w:rsidRPr="000F6633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ак</w:t>
      </w:r>
      <w:proofErr w:type="gramStart"/>
      <w:r w:rsidRPr="007573FD">
        <w:rPr>
          <w:rFonts w:eastAsiaTheme="minorHAnsi"/>
        </w:rPr>
        <w:t>т(</w:t>
      </w:r>
      <w:proofErr w:type="gramEnd"/>
      <w:r w:rsidRPr="007573FD">
        <w:rPr>
          <w:rFonts w:eastAsiaTheme="minorHAnsi"/>
        </w:rPr>
        <w:t>ы) приема-передачи товара(</w:t>
      </w:r>
      <w:proofErr w:type="spellStart"/>
      <w:r w:rsidRPr="007573FD">
        <w:rPr>
          <w:rFonts w:eastAsiaTheme="minorHAnsi"/>
        </w:rPr>
        <w:t>ов</w:t>
      </w:r>
      <w:proofErr w:type="spellEnd"/>
      <w:r w:rsidRPr="007573FD">
        <w:rPr>
          <w:rFonts w:eastAsiaTheme="minorHAnsi"/>
        </w:rPr>
        <w:t>);</w:t>
      </w:r>
    </w:p>
    <w:p w:rsidR="000F6633" w:rsidRPr="000F6633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7573FD">
        <w:rPr>
          <w:spacing w:val="2"/>
        </w:rPr>
        <w:t xml:space="preserve"> </w:t>
      </w:r>
      <w:r w:rsidRPr="000F6633">
        <w:rPr>
          <w:rFonts w:eastAsiaTheme="minorHAnsi"/>
        </w:rPr>
        <w:t xml:space="preserve">поставленных товаров, </w:t>
      </w:r>
      <w:proofErr w:type="gramStart"/>
      <w:r w:rsidRPr="000F6633">
        <w:rPr>
          <w:rFonts w:eastAsiaTheme="minorHAnsi"/>
        </w:rPr>
        <w:t>предоставленная</w:t>
      </w:r>
      <w:proofErr w:type="gramEnd"/>
      <w:r w:rsidRPr="000F6633">
        <w:rPr>
          <w:rFonts w:eastAsiaTheme="minorHAnsi"/>
        </w:rPr>
        <w:t xml:space="preserve"> Поставщиком Заказчику</w:t>
      </w:r>
      <w:r w:rsidR="000F6633" w:rsidRPr="000F6633">
        <w:rPr>
          <w:rFonts w:eastAsiaTheme="minorHAnsi"/>
        </w:rPr>
        <w:t>;</w:t>
      </w:r>
    </w:p>
    <w:p w:rsidR="000F6633" w:rsidRDefault="000F6633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F6633">
        <w:rPr>
          <w:color w:val="000000"/>
        </w:rPr>
        <w:t>акт монтажа и ввода в эксплуатацию медицинской техники</w:t>
      </w:r>
      <w:r>
        <w:rPr>
          <w:color w:val="000000"/>
        </w:rPr>
        <w:t>;</w:t>
      </w:r>
    </w:p>
    <w:p w:rsidR="000F6633" w:rsidRPr="000F6633" w:rsidRDefault="000F6633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F6633">
        <w:rPr>
          <w:color w:val="000000"/>
        </w:rPr>
        <w:t xml:space="preserve">акт обучения персонала, </w:t>
      </w:r>
      <w:r w:rsidRPr="000F6633">
        <w:t>сертификат (соответствия) качества</w:t>
      </w:r>
      <w:r w:rsidRPr="000F6633">
        <w:rPr>
          <w:lang w:val="kk-KZ"/>
        </w:rPr>
        <w:t xml:space="preserve"> </w:t>
      </w:r>
      <w:r w:rsidRPr="000F6633">
        <w:t>на медицинское оборудование</w:t>
      </w:r>
      <w:r w:rsidRPr="000F6633">
        <w:rPr>
          <w:lang w:val="kk-KZ"/>
        </w:rPr>
        <w:t>.</w:t>
      </w:r>
    </w:p>
    <w:p w:rsidR="000F6633" w:rsidRDefault="007273BA" w:rsidP="000F663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5" w:name="z494"/>
      <w:bookmarkEnd w:id="15"/>
      <w:r w:rsidRPr="000F6633">
        <w:rPr>
          <w:spacing w:val="2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16" w:name="z495"/>
      <w:bookmarkEnd w:id="16"/>
    </w:p>
    <w:p w:rsidR="000F6633" w:rsidRPr="000F6633" w:rsidRDefault="00B11EFB" w:rsidP="000F663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proofErr w:type="gramStart"/>
      <w:r w:rsidRPr="000F6633">
        <w:rPr>
          <w:spacing w:val="2"/>
        </w:rPr>
        <w:t xml:space="preserve">Поставщик обязан предоставить гарантийный талон на товар, руководство по эксплуатации на государственном и русском языках, </w:t>
      </w:r>
      <w:r w:rsidR="000F6633" w:rsidRPr="000F6633">
        <w:rPr>
          <w:color w:val="000000"/>
        </w:rPr>
        <w:t>копи</w:t>
      </w:r>
      <w:r w:rsidR="000F6633" w:rsidRPr="000F6633">
        <w:rPr>
          <w:color w:val="000000"/>
        </w:rPr>
        <w:t>ю</w:t>
      </w:r>
      <w:r w:rsidR="000F6633" w:rsidRPr="000F6633">
        <w:rPr>
          <w:color w:val="000000"/>
        </w:rPr>
        <w:t xml:space="preserve"> договора или иные документы, представляемые поставщиком и подтверждающие его статус производителя, официального дистрибьютора либо официальн</w:t>
      </w:r>
      <w:r w:rsidR="000F6633" w:rsidRPr="000F6633">
        <w:rPr>
          <w:color w:val="000000"/>
        </w:rPr>
        <w:t>ого представителя производителя,</w:t>
      </w:r>
      <w:r w:rsidR="000F6633" w:rsidRPr="000F6633">
        <w:rPr>
          <w:color w:val="000000"/>
        </w:rPr>
        <w:t xml:space="preserve"> </w:t>
      </w:r>
      <w:r w:rsidR="000F6633" w:rsidRPr="000F6633">
        <w:rPr>
          <w:spacing w:val="2"/>
        </w:rPr>
        <w:t>сертифи</w:t>
      </w:r>
      <w:bookmarkStart w:id="17" w:name="_GoBack"/>
      <w:bookmarkEnd w:id="17"/>
      <w:r w:rsidR="000F6633" w:rsidRPr="000F6633">
        <w:rPr>
          <w:spacing w:val="2"/>
        </w:rPr>
        <w:t>кат о первичной пов</w:t>
      </w:r>
      <w:r w:rsidR="000F6633" w:rsidRPr="000F6633">
        <w:rPr>
          <w:spacing w:val="2"/>
        </w:rPr>
        <w:t xml:space="preserve">ерке, сертификат происхождения, </w:t>
      </w:r>
      <w:r w:rsidR="000F6633" w:rsidRPr="000F6633">
        <w:rPr>
          <w:spacing w:val="2"/>
        </w:rPr>
        <w:t xml:space="preserve">сертификат об утверждении типа средств измерении или  </w:t>
      </w:r>
      <w:r w:rsidR="000F6633" w:rsidRPr="000F6633">
        <w:rPr>
          <w:color w:val="000000"/>
          <w:spacing w:val="1"/>
        </w:rPr>
        <w:t xml:space="preserve">копия письма с уполномоченного органа о том, что поставляемая техника </w:t>
      </w:r>
      <w:r w:rsidR="000F6633" w:rsidRPr="000F6633">
        <w:rPr>
          <w:color w:val="000000"/>
          <w:spacing w:val="1"/>
        </w:rPr>
        <w:t>не является средством измерения</w:t>
      </w:r>
      <w:proofErr w:type="gramEnd"/>
      <w:r w:rsidR="000F6633" w:rsidRPr="000F6633">
        <w:rPr>
          <w:color w:val="000000"/>
          <w:spacing w:val="1"/>
        </w:rPr>
        <w:t xml:space="preserve">, </w:t>
      </w:r>
      <w:r w:rsidR="000F6633" w:rsidRPr="000F6633">
        <w:rPr>
          <w:spacing w:val="2"/>
        </w:rPr>
        <w:t>регистрационное удостоверение</w:t>
      </w:r>
      <w:r w:rsidR="000F6633" w:rsidRPr="000F6633">
        <w:t xml:space="preserve"> на медицинское оборудование, о том, что оно зарегистрировано на территории Республики Казахстан.</w:t>
      </w:r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</w:t>
      </w:r>
      <w:r w:rsidRPr="007573FD">
        <w:rPr>
          <w:spacing w:val="2"/>
        </w:rPr>
        <w:lastRenderedPageBreak/>
        <w:t>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18" w:name="z496"/>
      <w:bookmarkEnd w:id="18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19" w:name="z497"/>
      <w:bookmarkEnd w:id="19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20" w:name="z498"/>
      <w:bookmarkEnd w:id="2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  <w:bookmarkStart w:id="21" w:name="z499"/>
      <w:bookmarkEnd w:id="21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22" w:name="z500"/>
      <w:bookmarkEnd w:id="22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23" w:name="z501"/>
      <w:bookmarkEnd w:id="23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В рамках данного Договора Поставщик должен предоставить услуги, указанные в тендерной документации.</w:t>
      </w:r>
      <w:bookmarkStart w:id="24" w:name="z502"/>
      <w:bookmarkEnd w:id="2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Цены на сопутствующие услуги должны быть включены в цену Договора.</w:t>
      </w:r>
      <w:bookmarkStart w:id="25" w:name="z503"/>
      <w:bookmarkEnd w:id="25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26" w:name="z504"/>
      <w:bookmarkEnd w:id="26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Поставщик, в случае прекращения производства им запасных частей, должен:</w:t>
      </w:r>
      <w:bookmarkStart w:id="27" w:name="z505"/>
      <w:bookmarkEnd w:id="27"/>
    </w:p>
    <w:p w:rsidR="007273BA" w:rsidRPr="007573FD" w:rsidRDefault="007273BA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7573FD">
        <w:rPr>
          <w:spacing w:val="2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28" w:name="z506"/>
      <w:bookmarkEnd w:id="28"/>
    </w:p>
    <w:p w:rsidR="007273BA" w:rsidRPr="007573FD" w:rsidRDefault="007273BA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7573FD">
        <w:rPr>
          <w:spacing w:val="2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29" w:name="z507"/>
      <w:bookmarkEnd w:id="29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30" w:name="z508"/>
      <w:bookmarkEnd w:id="3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Эта гарантия действительна в течение</w:t>
      </w:r>
      <w:r w:rsidR="00A767B8" w:rsidRPr="007573FD">
        <w:rPr>
          <w:spacing w:val="2"/>
        </w:rPr>
        <w:t xml:space="preserve"> 37 месяцев </w:t>
      </w:r>
      <w:r w:rsidR="00D94085" w:rsidRPr="007573FD">
        <w:rPr>
          <w:spacing w:val="2"/>
        </w:rPr>
        <w:t xml:space="preserve">с момента ввода в </w:t>
      </w:r>
      <w:bookmarkStart w:id="31" w:name="z509"/>
      <w:bookmarkEnd w:id="31"/>
      <w:r w:rsidR="00D94085" w:rsidRPr="007573FD">
        <w:rPr>
          <w:spacing w:val="2"/>
        </w:rPr>
        <w:t xml:space="preserve">эксплуатацию медицинского оборудования. </w:t>
      </w:r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32" w:name="z510"/>
      <w:bookmarkEnd w:id="32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</w:t>
      </w:r>
      <w:r w:rsidRPr="007573FD">
        <w:rPr>
          <w:spacing w:val="2"/>
        </w:rPr>
        <w:lastRenderedPageBreak/>
        <w:t>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33" w:name="z511"/>
      <w:bookmarkEnd w:id="33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34" w:name="z512"/>
      <w:bookmarkEnd w:id="3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35" w:name="z513"/>
      <w:bookmarkEnd w:id="35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36" w:name="z514"/>
      <w:bookmarkEnd w:id="36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37" w:name="z515"/>
      <w:bookmarkEnd w:id="37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38" w:name="z516"/>
      <w:bookmarkEnd w:id="38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39" w:name="z517"/>
      <w:bookmarkEnd w:id="39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Поставка </w:t>
      </w:r>
      <w:r w:rsidR="001F5A95" w:rsidRPr="007573FD">
        <w:rPr>
          <w:spacing w:val="2"/>
        </w:rPr>
        <w:t>товара осуществляться</w:t>
      </w:r>
      <w:r w:rsidRPr="007573FD">
        <w:rPr>
          <w:spacing w:val="2"/>
        </w:rPr>
        <w:t xml:space="preserve"> Поставщиком в соответствии с </w:t>
      </w:r>
      <w:r w:rsidR="001F5A95" w:rsidRPr="007573FD">
        <w:rPr>
          <w:spacing w:val="2"/>
        </w:rPr>
        <w:t>приложением № 1 к настоящему Договору</w:t>
      </w:r>
      <w:r w:rsidRPr="007573FD">
        <w:rPr>
          <w:spacing w:val="2"/>
        </w:rPr>
        <w:t>.</w:t>
      </w:r>
      <w:bookmarkStart w:id="40" w:name="z518"/>
      <w:bookmarkEnd w:id="4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41" w:name="z519"/>
      <w:bookmarkEnd w:id="41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42" w:name="z520"/>
      <w:bookmarkEnd w:id="42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43" w:name="z521"/>
      <w:bookmarkEnd w:id="43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44" w:name="z522"/>
      <w:bookmarkEnd w:id="4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45" w:name="z524"/>
      <w:bookmarkEnd w:id="45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</w:t>
      </w:r>
      <w:r w:rsidRPr="007573FD">
        <w:rPr>
          <w:spacing w:val="2"/>
        </w:rPr>
        <w:lastRenderedPageBreak/>
        <w:t>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46" w:name="z525"/>
      <w:bookmarkEnd w:id="46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47" w:name="z526"/>
      <w:bookmarkEnd w:id="47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48" w:name="z527"/>
      <w:bookmarkEnd w:id="48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49" w:name="z528"/>
      <w:bookmarkEnd w:id="49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50" w:name="z529"/>
      <w:bookmarkEnd w:id="5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Договор </w:t>
      </w:r>
      <w:r w:rsidR="001F5A95" w:rsidRPr="007573FD">
        <w:rPr>
          <w:spacing w:val="2"/>
        </w:rPr>
        <w:t>составлен русском</w:t>
      </w:r>
      <w:r w:rsidRPr="007573FD">
        <w:rPr>
          <w:spacing w:val="2"/>
        </w:rPr>
        <w:t xml:space="preserve"> язык</w:t>
      </w:r>
      <w:r w:rsidR="001F5A95" w:rsidRPr="007573FD">
        <w:rPr>
          <w:spacing w:val="2"/>
        </w:rPr>
        <w:t>е</w:t>
      </w:r>
      <w:r w:rsidRPr="007573FD">
        <w:rPr>
          <w:spacing w:val="2"/>
        </w:rPr>
        <w:t>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51" w:name="z530"/>
      <w:bookmarkEnd w:id="51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52" w:name="z531"/>
      <w:bookmarkEnd w:id="52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53" w:name="z532"/>
      <w:bookmarkEnd w:id="53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54" w:name="z533"/>
      <w:bookmarkEnd w:id="5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55" w:name="z534"/>
      <w:bookmarkEnd w:id="55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Настоящий Договор вступает в силу после подписания Сторонами и </w:t>
      </w:r>
      <w:r w:rsidR="001F5A95" w:rsidRPr="007573FD">
        <w:rPr>
          <w:spacing w:val="2"/>
        </w:rPr>
        <w:t>до полного исполнения Сторонами обязательств по Договору</w:t>
      </w:r>
      <w:r w:rsidRPr="007573FD">
        <w:rPr>
          <w:spacing w:val="2"/>
        </w:rPr>
        <w:t>.</w:t>
      </w:r>
      <w:bookmarkStart w:id="56" w:name="z535"/>
      <w:bookmarkEnd w:id="56"/>
    </w:p>
    <w:p w:rsidR="001F5A95" w:rsidRPr="007573FD" w:rsidRDefault="007273BA" w:rsidP="001F5A95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center"/>
        <w:textAlignment w:val="baseline"/>
        <w:rPr>
          <w:spacing w:val="2"/>
        </w:rPr>
      </w:pPr>
      <w:r w:rsidRPr="007573FD">
        <w:rPr>
          <w:spacing w:val="2"/>
        </w:rPr>
        <w:t>Адреса и реквизиты Сторон: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1F5A95" w:rsidTr="001F5A95">
        <w:tc>
          <w:tcPr>
            <w:tcW w:w="4248" w:type="dxa"/>
          </w:tcPr>
          <w:p w:rsidR="004D1B08" w:rsidRDefault="004D1B08" w:rsidP="004D1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B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«Заказчик»</w:t>
            </w:r>
          </w:p>
          <w:p w:rsidR="004D1B08" w:rsidRPr="004D1B08" w:rsidRDefault="004D1B08" w:rsidP="004D1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упр</w:t>
            </w:r>
            <w:proofErr w:type="spellStart"/>
            <w:r w:rsidRPr="001F5A95">
              <w:rPr>
                <w:rFonts w:ascii="Times New Roman" w:hAnsi="Times New Roman"/>
                <w:sz w:val="24"/>
                <w:szCs w:val="24"/>
              </w:rPr>
              <w:t>авления</w:t>
            </w:r>
            <w:proofErr w:type="spellEnd"/>
            <w:r w:rsidRPr="001F5A95">
              <w:rPr>
                <w:rFonts w:ascii="Times New Roman" w:hAnsi="Times New Roman"/>
                <w:sz w:val="24"/>
                <w:szCs w:val="24"/>
              </w:rPr>
              <w:t xml:space="preserve"> здравоохранения </w:t>
            </w:r>
            <w:proofErr w:type="spellStart"/>
            <w:r w:rsidRPr="001F5A95">
              <w:rPr>
                <w:rFonts w:ascii="Times New Roman" w:hAnsi="Times New Roman"/>
                <w:sz w:val="24"/>
                <w:szCs w:val="24"/>
              </w:rPr>
              <w:t>акимата</w:t>
            </w:r>
            <w:proofErr w:type="spellEnd"/>
            <w:r w:rsidRPr="001F5A95">
              <w:rPr>
                <w:rFonts w:ascii="Times New Roman" w:hAnsi="Times New Roman"/>
                <w:sz w:val="24"/>
                <w:szCs w:val="24"/>
              </w:rPr>
              <w:t xml:space="preserve"> Жамбылской области»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РНН 211 500 089 799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БИН 010 940 002 046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Банковские реквизиты:  </w:t>
            </w:r>
          </w:p>
          <w:p w:rsidR="001F5A95" w:rsidRPr="001F5A95" w:rsidRDefault="001F5A95" w:rsidP="001F5A95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1F5A95">
              <w:rPr>
                <w:szCs w:val="24"/>
                <w:lang w:val="kk-KZ" w:eastAsia="en-US"/>
              </w:rPr>
              <w:t xml:space="preserve">ИИК  KZ  149 98Т ТВ0 000 313 548 </w:t>
            </w:r>
          </w:p>
          <w:p w:rsidR="001F5A95" w:rsidRPr="001F5A95" w:rsidRDefault="001F5A95" w:rsidP="001F5A95">
            <w:pPr>
              <w:pStyle w:val="2"/>
              <w:ind w:left="0"/>
              <w:rPr>
                <w:szCs w:val="24"/>
                <w:lang w:val="kk-KZ"/>
              </w:rPr>
            </w:pPr>
            <w:r w:rsidRPr="001F5A95">
              <w:rPr>
                <w:szCs w:val="24"/>
                <w:lang w:val="kk-KZ" w:eastAsia="en-US"/>
              </w:rPr>
              <w:t>БИК</w:t>
            </w:r>
            <w:r>
              <w:rPr>
                <w:szCs w:val="24"/>
                <w:lang w:val="kk-KZ" w:eastAsia="en-US"/>
              </w:rPr>
              <w:t xml:space="preserve">  TSESKZKA, АО «Цеснабанк»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дрес:  080000,  Жамбылская область, 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г.  Тараз, ул. Рысбек батыра, 13 «А»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тел/факс: 8 (7262) 54-</w:t>
            </w:r>
            <w:r w:rsidRPr="001F5A95">
              <w:rPr>
                <w:rFonts w:ascii="Times New Roman" w:hAnsi="Times New Roman"/>
                <w:sz w:val="24"/>
                <w:szCs w:val="24"/>
              </w:rPr>
              <w:t>4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Pr="001F5A95">
              <w:rPr>
                <w:rFonts w:ascii="Times New Roman" w:hAnsi="Times New Roman"/>
                <w:sz w:val="24"/>
                <w:szCs w:val="24"/>
              </w:rPr>
              <w:t>15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F5A95" w:rsidRDefault="001F5A95" w:rsidP="001F5A95">
            <w:pPr>
              <w:pStyle w:val="2"/>
              <w:ind w:left="0"/>
              <w:rPr>
                <w:szCs w:val="24"/>
                <w:lang w:eastAsia="en-US"/>
              </w:rPr>
            </w:pPr>
            <w:r w:rsidRPr="001F5A95">
              <w:rPr>
                <w:szCs w:val="24"/>
                <w:lang w:eastAsia="en-US"/>
              </w:rPr>
              <w:t xml:space="preserve">электронный адрес: </w:t>
            </w:r>
          </w:p>
          <w:p w:rsidR="001F5A95" w:rsidRPr="001F5A95" w:rsidRDefault="00DD1792" w:rsidP="004D1B08">
            <w:pPr>
              <w:pStyle w:val="2"/>
              <w:ind w:left="0"/>
              <w:rPr>
                <w:rStyle w:val="a5"/>
                <w:szCs w:val="24"/>
                <w:lang w:val="kk-KZ" w:eastAsia="en-US"/>
              </w:rPr>
            </w:pPr>
            <w:hyperlink r:id="rId9" w:history="1">
              <w:r w:rsidR="001F5A95" w:rsidRPr="001F5A95">
                <w:rPr>
                  <w:rStyle w:val="a5"/>
                  <w:szCs w:val="24"/>
                  <w:lang w:val="kk-KZ" w:eastAsia="en-US"/>
                </w:rPr>
                <w:t>poliklinika--5@mail.ru</w:t>
              </w:r>
            </w:hyperlink>
          </w:p>
          <w:p w:rsidR="001F5A95" w:rsidRPr="001F5A95" w:rsidRDefault="001F5A95" w:rsidP="004D1B08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1F5A95">
              <w:rPr>
                <w:szCs w:val="24"/>
                <w:lang w:val="kk-KZ" w:eastAsia="en-US"/>
              </w:rPr>
              <w:t xml:space="preserve">   </w:t>
            </w:r>
            <w:r>
              <w:rPr>
                <w:szCs w:val="24"/>
                <w:lang w:val="kk-KZ" w:eastAsia="en-US"/>
              </w:rPr>
              <w:t xml:space="preserve">                              </w:t>
            </w:r>
            <w:hyperlink r:id="rId10" w:history="1">
              <w:r w:rsidRPr="001F5A95">
                <w:rPr>
                  <w:rStyle w:val="a5"/>
                  <w:szCs w:val="24"/>
                  <w:lang w:val="kk-KZ" w:eastAsia="en-US"/>
                </w:rPr>
                <w:t>gp5_taraz@med.mail.kz</w:t>
              </w:r>
            </w:hyperlink>
            <w:r w:rsidRPr="001F5A95">
              <w:rPr>
                <w:szCs w:val="24"/>
                <w:lang w:val="kk-KZ" w:eastAsia="en-US"/>
              </w:rPr>
              <w:t xml:space="preserve">  </w:t>
            </w:r>
          </w:p>
          <w:p w:rsidR="004D1B08" w:rsidRPr="001F5A95" w:rsidRDefault="004D1B08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Главный врач </w:t>
            </w:r>
          </w:p>
          <w:p w:rsid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</w:t>
            </w: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Сарсенова 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1F5A95" w:rsidRPr="001F5A95" w:rsidRDefault="001F5A95" w:rsidP="001F5A95">
            <w:pPr>
              <w:pStyle w:val="a3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</w:rPr>
            </w:pPr>
          </w:p>
        </w:tc>
        <w:tc>
          <w:tcPr>
            <w:tcW w:w="283" w:type="dxa"/>
          </w:tcPr>
          <w:p w:rsidR="001F5A95" w:rsidRPr="001F5A95" w:rsidRDefault="001F5A95" w:rsidP="001F5A95">
            <w:pPr>
              <w:pStyle w:val="a3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</w:rPr>
            </w:pPr>
          </w:p>
        </w:tc>
        <w:tc>
          <w:tcPr>
            <w:tcW w:w="4814" w:type="dxa"/>
          </w:tcPr>
          <w:p w:rsidR="001F5A95" w:rsidRPr="004D1B08" w:rsidRDefault="004D1B08" w:rsidP="004D1B0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D1B08">
              <w:rPr>
                <w:b/>
                <w:spacing w:val="2"/>
              </w:rPr>
              <w:t>«Поставщик»</w:t>
            </w:r>
          </w:p>
        </w:tc>
      </w:tr>
    </w:tbl>
    <w:p w:rsidR="001F5A95" w:rsidRPr="00364A3B" w:rsidRDefault="001F5A95" w:rsidP="001F5A9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D75B11" w:rsidRDefault="00D75B11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bookmarkStart w:id="57" w:name="z537"/>
      <w:bookmarkEnd w:id="57"/>
    </w:p>
    <w:p w:rsidR="00FE4E23" w:rsidRPr="004D1B08" w:rsidRDefault="007273BA" w:rsidP="004D1B0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i/>
          <w:spacing w:val="2"/>
          <w:sz w:val="28"/>
          <w:szCs w:val="28"/>
        </w:rPr>
      </w:pPr>
      <w:r w:rsidRPr="00D75B11">
        <w:rPr>
          <w:i/>
          <w:spacing w:val="2"/>
          <w:sz w:val="28"/>
          <w:szCs w:val="28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DF6BBA" w:rsidRDefault="00DF6B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b/>
          <w:i/>
          <w:sz w:val="28"/>
          <w:szCs w:val="28"/>
        </w:rPr>
        <w:sectPr w:rsidR="00DF6BBA" w:rsidSect="00342C2F"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4E23" w:rsidRPr="00342C2F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b/>
          <w:i/>
        </w:rPr>
      </w:pPr>
      <w:r w:rsidRPr="00342C2F">
        <w:rPr>
          <w:b/>
          <w:i/>
        </w:rPr>
        <w:lastRenderedPageBreak/>
        <w:t xml:space="preserve">Приложение № 1  </w:t>
      </w: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</w:rPr>
      </w:pPr>
      <w:r w:rsidRPr="00342C2F">
        <w:rPr>
          <w:b/>
          <w:i/>
        </w:rPr>
        <w:t xml:space="preserve">к Договору № _____ от «___» _________2018г. </w:t>
      </w: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tbl>
      <w:tblPr>
        <w:tblStyle w:val="ab"/>
        <w:tblW w:w="15735" w:type="dxa"/>
        <w:tblInd w:w="-714" w:type="dxa"/>
        <w:tblLook w:val="04A0" w:firstRow="1" w:lastRow="0" w:firstColumn="1" w:lastColumn="0" w:noHBand="0" w:noVBand="1"/>
      </w:tblPr>
      <w:tblGrid>
        <w:gridCol w:w="473"/>
        <w:gridCol w:w="5481"/>
        <w:gridCol w:w="1536"/>
        <w:gridCol w:w="1724"/>
        <w:gridCol w:w="1701"/>
        <w:gridCol w:w="2694"/>
        <w:gridCol w:w="2126"/>
      </w:tblGrid>
      <w:tr w:rsidR="00F15526" w:rsidRPr="00342C2F" w:rsidTr="00342C2F">
        <w:tc>
          <w:tcPr>
            <w:tcW w:w="473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№</w:t>
            </w:r>
          </w:p>
        </w:tc>
        <w:tc>
          <w:tcPr>
            <w:tcW w:w="5481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Наименование, техническая характеристика товара</w:t>
            </w:r>
          </w:p>
        </w:tc>
        <w:tc>
          <w:tcPr>
            <w:tcW w:w="1536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Ед. измерения</w:t>
            </w:r>
          </w:p>
        </w:tc>
        <w:tc>
          <w:tcPr>
            <w:tcW w:w="1724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Количество</w:t>
            </w:r>
          </w:p>
        </w:tc>
        <w:tc>
          <w:tcPr>
            <w:tcW w:w="1701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Срок поставки</w:t>
            </w:r>
          </w:p>
        </w:tc>
        <w:tc>
          <w:tcPr>
            <w:tcW w:w="2694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Место поставки</w:t>
            </w:r>
          </w:p>
        </w:tc>
        <w:tc>
          <w:tcPr>
            <w:tcW w:w="2126" w:type="dxa"/>
          </w:tcPr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Общая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сумма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включая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НДС</w:t>
            </w:r>
          </w:p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rFonts w:eastAsiaTheme="minorHAnsi"/>
                <w:b/>
                <w:bCs/>
                <w:i/>
              </w:rPr>
              <w:t>тенге</w:t>
            </w:r>
          </w:p>
        </w:tc>
      </w:tr>
      <w:tr w:rsidR="00F15526" w:rsidRPr="00342C2F" w:rsidTr="00342C2F">
        <w:tc>
          <w:tcPr>
            <w:tcW w:w="473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1</w:t>
            </w:r>
          </w:p>
        </w:tc>
        <w:tc>
          <w:tcPr>
            <w:tcW w:w="5481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2</w:t>
            </w:r>
          </w:p>
        </w:tc>
        <w:tc>
          <w:tcPr>
            <w:tcW w:w="1536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3</w:t>
            </w:r>
          </w:p>
        </w:tc>
        <w:tc>
          <w:tcPr>
            <w:tcW w:w="1724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4</w:t>
            </w:r>
          </w:p>
        </w:tc>
        <w:tc>
          <w:tcPr>
            <w:tcW w:w="1701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5</w:t>
            </w:r>
          </w:p>
        </w:tc>
        <w:tc>
          <w:tcPr>
            <w:tcW w:w="2694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6</w:t>
            </w:r>
          </w:p>
        </w:tc>
        <w:tc>
          <w:tcPr>
            <w:tcW w:w="2126" w:type="dxa"/>
          </w:tcPr>
          <w:p w:rsidR="00F15526" w:rsidRPr="00342C2F" w:rsidRDefault="00F15526" w:rsidP="00F1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7</w:t>
            </w:r>
          </w:p>
        </w:tc>
      </w:tr>
      <w:tr w:rsidR="00F15526" w:rsidRPr="00342C2F" w:rsidTr="00342C2F">
        <w:tc>
          <w:tcPr>
            <w:tcW w:w="473" w:type="dxa"/>
          </w:tcPr>
          <w:p w:rsidR="00F15526" w:rsidRPr="00342C2F" w:rsidRDefault="00342C2F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1.</w:t>
            </w:r>
          </w:p>
        </w:tc>
        <w:tc>
          <w:tcPr>
            <w:tcW w:w="5481" w:type="dxa"/>
          </w:tcPr>
          <w:p w:rsidR="007573FD" w:rsidRPr="007573FD" w:rsidRDefault="007573FD" w:rsidP="007573FD">
            <w:pPr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BC47DF">
              <w:rPr>
                <w:rFonts w:ascii="Times New Roman" w:hAnsi="Times New Roman"/>
                <w:sz w:val="24"/>
                <w:szCs w:val="24"/>
              </w:rPr>
              <w:t xml:space="preserve">Электрокардиограф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C47DF">
              <w:rPr>
                <w:rFonts w:ascii="Times New Roman" w:hAnsi="Times New Roman"/>
                <w:sz w:val="24"/>
                <w:szCs w:val="24"/>
              </w:rPr>
              <w:t>двенадцатиканальный</w:t>
            </w:r>
            <w:proofErr w:type="spellEnd"/>
            <w:r w:rsidRPr="00BC47DF">
              <w:rPr>
                <w:rFonts w:ascii="Times New Roman" w:hAnsi="Times New Roman"/>
                <w:sz w:val="24"/>
                <w:szCs w:val="24"/>
              </w:rPr>
              <w:t xml:space="preserve"> с регистрацией ЭКГ в ручном и автоматическом режимах, переносной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2" w:tooltip="термобумага для кардиографа" w:history="1">
              <w:r w:rsidRPr="0078060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Ширина термобумаги - 110 мм</w:t>
              </w:r>
            </w:hyperlink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тип бумаги: рулон или Z-</w:t>
            </w:r>
            <w:proofErr w:type="spellStart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fold</w:t>
            </w:r>
            <w:proofErr w:type="spellEnd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бумага;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экрана- 116х88 мм, с разрешающей способностью 640х480 точек;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экрана: цветной TFT дисплей со светодиодной подсветкой;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 печати 8 точек/мм поперек бумаги и 64 точки/мм вдоль бумаги при скорости 25 мм/сек;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бумаги – 5; 10; 12.5; 25 и 50 мм/сек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Антитреморный</w:t>
            </w:r>
            <w:proofErr w:type="spellEnd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фильтр, фильтр сетевого напряжения и </w:t>
            </w:r>
            <w:proofErr w:type="spellStart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антидрейфовый</w:t>
            </w:r>
            <w:proofErr w:type="spellEnd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фильтр без искажения положения ST сегмента;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отключения и регулировки громкости звуковых сигналов R-зубца ЭКГ и клавиатуры;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ЧСС до 300 ударов в минуту;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вывода на печать и на экран цифровой или буквенной информации;</w:t>
            </w:r>
          </w:p>
          <w:p w:rsidR="007573FD" w:rsidRPr="00780601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 работы: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автоматический и ручной</w:t>
            </w:r>
            <w:r w:rsidRPr="00780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режим.</w:t>
            </w:r>
          </w:p>
          <w:p w:rsidR="007573FD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Режим вывода информации на компьютер: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USB-порт из внутренней памяти;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внешнюю FLASH-память;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беспроводной ввод через адаптер COM-BLUETOOTH;</w:t>
            </w:r>
          </w:p>
          <w:p w:rsidR="007573FD" w:rsidRPr="00780601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использовать ЭКГ в режиме компьютерного электрокардиографа с модулем COM-порта;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со встроенным GSM модулем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7573FD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Питание электрокардиографа осуществляется от:</w:t>
            </w:r>
          </w:p>
          <w:p w:rsidR="007573FD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сети переменного тока напряжением от 100 до 224В частотой 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50Гц через сетевой адаптер, в том числе при отсутствии </w:t>
            </w: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аккумуляторов или их неисправности;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сети постоянного тока от 12В до 16В (бортовая сеть автомобиля скорой помощи);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встроенных </w:t>
            </w:r>
            <w:proofErr w:type="spellStart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Li-ion</w:t>
            </w:r>
            <w:proofErr w:type="spellEnd"/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аккумуляторов (до 100 ЭКГ);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67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Комплект поставки: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Основной комплект поставки 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электрокардиографический с экраном 141 мм по диагонали;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электродный;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сетевой;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ЭКГ электродов;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hyperlink r:id="rId13" w:tooltip="Гель электродный купить" w:history="1">
              <w:r w:rsidRPr="0078060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гель электродный;</w:t>
              </w:r>
            </w:hyperlink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термобумага 110 мм х 30 м;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 эксплуатации;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встроенный аккумулятор;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сумка.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Опции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для ПЭВМ на компакт-диске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Термобумага в пачке 110мм100мм200листов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СОМ-порта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USB с кабелем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GSM с кабелем</w:t>
            </w:r>
          </w:p>
          <w:p w:rsidR="007573FD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36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вакуумных электродов с принадлежностями.</w:t>
            </w:r>
          </w:p>
          <w:p w:rsidR="007573FD" w:rsidRPr="00E367DA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2C2F" w:rsidRPr="007573FD" w:rsidRDefault="007573FD" w:rsidP="007573FD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Гарантийный срок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37 </w:t>
            </w:r>
            <w:r w:rsidRPr="007806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месяцев с момента ввода в эксплуатацию.</w:t>
            </w:r>
          </w:p>
        </w:tc>
        <w:tc>
          <w:tcPr>
            <w:tcW w:w="1536" w:type="dxa"/>
          </w:tcPr>
          <w:p w:rsidR="00F15526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lastRenderedPageBreak/>
              <w:t>Штук</w:t>
            </w:r>
          </w:p>
        </w:tc>
        <w:tc>
          <w:tcPr>
            <w:tcW w:w="1724" w:type="dxa"/>
          </w:tcPr>
          <w:p w:rsidR="00F15526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1</w:t>
            </w:r>
          </w:p>
        </w:tc>
        <w:tc>
          <w:tcPr>
            <w:tcW w:w="1701" w:type="dxa"/>
          </w:tcPr>
          <w:p w:rsidR="00F15526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В течение 15 рабочих дней после подписания сторонами договора.</w:t>
            </w:r>
          </w:p>
        </w:tc>
        <w:tc>
          <w:tcPr>
            <w:tcW w:w="2694" w:type="dxa"/>
          </w:tcPr>
          <w:p w:rsidR="00342C2F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Жамбылская область, г. Тараз, ул. Рысбек батыра, 13 «А».</w:t>
            </w:r>
          </w:p>
        </w:tc>
        <w:tc>
          <w:tcPr>
            <w:tcW w:w="2126" w:type="dxa"/>
          </w:tcPr>
          <w:p w:rsidR="00F15526" w:rsidRPr="00342C2F" w:rsidRDefault="00342C2F" w:rsidP="004D1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342C2F" w:rsidRPr="00342C2F" w:rsidRDefault="00342C2F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  <w:gridCol w:w="7194"/>
      </w:tblGrid>
      <w:tr w:rsidR="00342C2F" w:rsidRPr="00342C2F" w:rsidTr="00342C2F">
        <w:tc>
          <w:tcPr>
            <w:tcW w:w="6799" w:type="dxa"/>
          </w:tcPr>
          <w:p w:rsidR="00342C2F" w:rsidRP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342C2F">
              <w:rPr>
                <w:b/>
                <w:i/>
              </w:rPr>
              <w:t>Заказчик</w:t>
            </w:r>
            <w:r>
              <w:rPr>
                <w:b/>
                <w:i/>
              </w:rPr>
              <w:t xml:space="preserve">»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ГКП на ПХВ 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«Городская  поликлиника № 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УЗАЖО</w:t>
            </w:r>
            <w:r w:rsidRPr="00342C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РНН 211 500 089 799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БИН 010 940 002 046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Банковские реквизиты:  </w:t>
            </w:r>
          </w:p>
          <w:p w:rsidR="00342C2F" w:rsidRPr="00342C2F" w:rsidRDefault="00342C2F" w:rsidP="00342C2F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342C2F">
              <w:rPr>
                <w:szCs w:val="24"/>
                <w:lang w:val="kk-KZ" w:eastAsia="en-US"/>
              </w:rPr>
              <w:t xml:space="preserve">ИИК  KZ  149 98Т ТВ0 000 313 548 </w:t>
            </w:r>
            <w:r w:rsidRPr="00342C2F">
              <w:rPr>
                <w:szCs w:val="24"/>
                <w:lang w:val="kk-KZ"/>
              </w:rPr>
              <w:t>(спец.счет)</w:t>
            </w:r>
          </w:p>
          <w:p w:rsidR="00342C2F" w:rsidRPr="00342C2F" w:rsidRDefault="00342C2F" w:rsidP="00342C2F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342C2F">
              <w:rPr>
                <w:szCs w:val="24"/>
                <w:lang w:val="kk-KZ" w:eastAsia="en-US"/>
              </w:rPr>
              <w:t>БИК  TSESKZKA, АО «Цеснабанк», г.  Тараз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адрес:  080000,  Жамбылская область,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г.  Тараз, ул. Рысбек батыра, 13 «А»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тел/факс: 8 (7262) 54-</w:t>
            </w:r>
            <w:r w:rsidRPr="00342C2F">
              <w:rPr>
                <w:rFonts w:ascii="Times New Roman" w:hAnsi="Times New Roman"/>
                <w:sz w:val="24"/>
                <w:szCs w:val="24"/>
              </w:rPr>
              <w:t>4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42C2F" w:rsidRPr="00342C2F" w:rsidRDefault="00342C2F" w:rsidP="00342C2F">
            <w:pPr>
              <w:pStyle w:val="2"/>
              <w:ind w:left="0"/>
              <w:rPr>
                <w:rStyle w:val="a5"/>
                <w:szCs w:val="24"/>
                <w:lang w:val="kk-KZ" w:eastAsia="en-US"/>
              </w:rPr>
            </w:pPr>
            <w:r w:rsidRPr="00342C2F">
              <w:rPr>
                <w:szCs w:val="24"/>
                <w:lang w:eastAsia="en-US"/>
              </w:rPr>
              <w:t xml:space="preserve">электронный адрес: </w:t>
            </w:r>
            <w:hyperlink r:id="rId14" w:history="1">
              <w:r w:rsidRPr="00342C2F">
                <w:rPr>
                  <w:rStyle w:val="a5"/>
                  <w:szCs w:val="24"/>
                  <w:lang w:val="kk-KZ" w:eastAsia="en-US"/>
                </w:rPr>
                <w:t>poliklinika--5@mail.ru</w:t>
              </w:r>
            </w:hyperlink>
          </w:p>
          <w:p w:rsidR="00342C2F" w:rsidRPr="00342C2F" w:rsidRDefault="00342C2F" w:rsidP="00342C2F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342C2F">
              <w:rPr>
                <w:szCs w:val="24"/>
                <w:lang w:val="kk-KZ" w:eastAsia="en-US"/>
              </w:rPr>
              <w:t xml:space="preserve">                                   </w:t>
            </w:r>
            <w:hyperlink r:id="rId15" w:history="1">
              <w:r w:rsidRPr="00342C2F">
                <w:rPr>
                  <w:rStyle w:val="a5"/>
                  <w:szCs w:val="24"/>
                  <w:lang w:val="kk-KZ" w:eastAsia="en-US"/>
                </w:rPr>
                <w:t>gp5_taraz@med.mail.kz</w:t>
              </w:r>
            </w:hyperlink>
            <w:r w:rsidRPr="00342C2F">
              <w:rPr>
                <w:szCs w:val="24"/>
                <w:lang w:val="kk-KZ" w:eastAsia="en-US"/>
              </w:rPr>
              <w:t xml:space="preserve"> 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Главный врач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_________________ </w:t>
            </w: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Сарсенова  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</w:p>
        </w:tc>
        <w:tc>
          <w:tcPr>
            <w:tcW w:w="567" w:type="dxa"/>
          </w:tcPr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</w:p>
        </w:tc>
        <w:tc>
          <w:tcPr>
            <w:tcW w:w="7194" w:type="dxa"/>
          </w:tcPr>
          <w:p w:rsid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«Поставщик»</w:t>
            </w:r>
          </w:p>
          <w:p w:rsid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</w:p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</w:tc>
      </w:tr>
    </w:tbl>
    <w:p w:rsidR="00342C2F" w:rsidRPr="00342C2F" w:rsidRDefault="00342C2F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342C2F" w:rsidRPr="00342C2F" w:rsidSect="00DF6B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92" w:rsidRDefault="00DD1792" w:rsidP="0004501A">
      <w:pPr>
        <w:spacing w:after="0" w:line="240" w:lineRule="auto"/>
      </w:pPr>
      <w:r>
        <w:separator/>
      </w:r>
    </w:p>
  </w:endnote>
  <w:endnote w:type="continuationSeparator" w:id="0">
    <w:p w:rsidR="00DD1792" w:rsidRDefault="00DD1792" w:rsidP="0004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92" w:rsidRDefault="00DD1792" w:rsidP="0004501A">
      <w:pPr>
        <w:spacing w:after="0" w:line="240" w:lineRule="auto"/>
      </w:pPr>
      <w:r>
        <w:separator/>
      </w:r>
    </w:p>
  </w:footnote>
  <w:footnote w:type="continuationSeparator" w:id="0">
    <w:p w:rsidR="00DD1792" w:rsidRDefault="00DD1792" w:rsidP="0004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2F" w:rsidRDefault="00342C2F" w:rsidP="00342C2F">
    <w:pPr>
      <w:pStyle w:val="a7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 xml:space="preserve">Хабарландыруға </w:t>
    </w:r>
    <w:r w:rsidRPr="0004501A">
      <w:rPr>
        <w:rFonts w:ascii="Times New Roman" w:hAnsi="Times New Roman"/>
        <w:i/>
        <w:sz w:val="24"/>
        <w:szCs w:val="24"/>
      </w:rPr>
      <w:t xml:space="preserve">№ 2 </w:t>
    </w:r>
    <w:r w:rsidRPr="0004501A">
      <w:rPr>
        <w:rFonts w:ascii="Times New Roman" w:hAnsi="Times New Roman"/>
        <w:i/>
        <w:sz w:val="24"/>
        <w:szCs w:val="24"/>
        <w:lang w:val="kk-KZ"/>
      </w:rPr>
      <w:t>қосымша</w:t>
    </w:r>
    <w:r>
      <w:rPr>
        <w:rFonts w:ascii="Times New Roman" w:hAnsi="Times New Roman"/>
        <w:i/>
        <w:sz w:val="24"/>
        <w:szCs w:val="24"/>
        <w:lang w:val="kk-KZ"/>
      </w:rPr>
      <w:t xml:space="preserve"> </w:t>
    </w:r>
    <w:r w:rsidRPr="0004501A">
      <w:rPr>
        <w:rFonts w:ascii="Times New Roman" w:hAnsi="Times New Roman"/>
        <w:i/>
        <w:sz w:val="24"/>
        <w:szCs w:val="24"/>
        <w:lang w:val="kk-KZ"/>
      </w:rPr>
      <w:t>/</w:t>
    </w:r>
  </w:p>
  <w:p w:rsidR="00342C2F" w:rsidRPr="0004501A" w:rsidRDefault="00342C2F" w:rsidP="00342C2F">
    <w:pPr>
      <w:pStyle w:val="a7"/>
      <w:jc w:val="right"/>
      <w:rPr>
        <w:rFonts w:ascii="Times New Roman" w:hAnsi="Times New Roman"/>
        <w:i/>
        <w:sz w:val="24"/>
        <w:szCs w:val="24"/>
        <w:lang w:val="kk-KZ"/>
      </w:rPr>
    </w:pPr>
    <w:r w:rsidRPr="0004501A">
      <w:rPr>
        <w:rFonts w:ascii="Times New Roman" w:hAnsi="Times New Roman"/>
        <w:i/>
        <w:sz w:val="24"/>
        <w:szCs w:val="24"/>
      </w:rPr>
      <w:t>Приложение</w:t>
    </w:r>
    <w:r w:rsidRPr="0004501A">
      <w:rPr>
        <w:rFonts w:ascii="Times New Roman" w:hAnsi="Times New Roman"/>
        <w:i/>
        <w:sz w:val="24"/>
        <w:szCs w:val="24"/>
        <w:lang w:val="kk-KZ"/>
      </w:rPr>
      <w:t xml:space="preserve"> №</w:t>
    </w:r>
    <w:r w:rsidRPr="0004501A">
      <w:rPr>
        <w:rFonts w:ascii="Times New Roman" w:hAnsi="Times New Roman"/>
        <w:i/>
        <w:sz w:val="24"/>
        <w:szCs w:val="24"/>
      </w:rPr>
      <w:t xml:space="preserve"> 2 к объявлению</w:t>
    </w:r>
  </w:p>
  <w:p w:rsidR="00342C2F" w:rsidRDefault="00342C2F" w:rsidP="00342C2F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D7"/>
    <w:multiLevelType w:val="multilevel"/>
    <w:tmpl w:val="768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7818AA"/>
    <w:multiLevelType w:val="multilevel"/>
    <w:tmpl w:val="D86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A3375"/>
    <w:multiLevelType w:val="multilevel"/>
    <w:tmpl w:val="B60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2666E5"/>
    <w:multiLevelType w:val="multilevel"/>
    <w:tmpl w:val="480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BA"/>
    <w:rsid w:val="0004501A"/>
    <w:rsid w:val="000F6633"/>
    <w:rsid w:val="00144E9E"/>
    <w:rsid w:val="001F5A95"/>
    <w:rsid w:val="00342C2F"/>
    <w:rsid w:val="00427640"/>
    <w:rsid w:val="004D1B08"/>
    <w:rsid w:val="00545EA7"/>
    <w:rsid w:val="006167CB"/>
    <w:rsid w:val="00637184"/>
    <w:rsid w:val="007273BA"/>
    <w:rsid w:val="007573FD"/>
    <w:rsid w:val="00996014"/>
    <w:rsid w:val="00A767B8"/>
    <w:rsid w:val="00B11EFB"/>
    <w:rsid w:val="00C2719D"/>
    <w:rsid w:val="00C8069A"/>
    <w:rsid w:val="00C961B1"/>
    <w:rsid w:val="00D75B11"/>
    <w:rsid w:val="00D823B2"/>
    <w:rsid w:val="00D94085"/>
    <w:rsid w:val="00DD1792"/>
    <w:rsid w:val="00DF6BBA"/>
    <w:rsid w:val="00EB4C5D"/>
    <w:rsid w:val="00F15526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B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BA"/>
  </w:style>
  <w:style w:type="character" w:styleId="a5">
    <w:name w:val="Hyperlink"/>
    <w:basedOn w:val="a0"/>
    <w:uiPriority w:val="99"/>
    <w:unhideWhenUsed/>
    <w:rsid w:val="007273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73BA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7273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2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0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501A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E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961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61B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61B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1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61B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9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61B1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342C2F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C2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B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BA"/>
  </w:style>
  <w:style w:type="character" w:styleId="a5">
    <w:name w:val="Hyperlink"/>
    <w:basedOn w:val="a0"/>
    <w:uiPriority w:val="99"/>
    <w:unhideWhenUsed/>
    <w:rsid w:val="007273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73BA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7273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2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0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501A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E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961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61B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61B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1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61B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9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61B1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342C2F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C2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13" Type="http://schemas.openxmlformats.org/officeDocument/2006/relationships/hyperlink" Target="http://www.monitor-ltd.ru/aksessuaryi-dlya-kardiograf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onitor-ltd.ru/aksessuaryi-dlya-kardiogra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gp5_taraz@med.mail.kz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klinika--5@mail.ru" TargetMode="External"/><Relationship Id="rId1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18</cp:revision>
  <dcterms:created xsi:type="dcterms:W3CDTF">2018-06-27T03:31:00Z</dcterms:created>
  <dcterms:modified xsi:type="dcterms:W3CDTF">2019-01-14T12:28:00Z</dcterms:modified>
</cp:coreProperties>
</file>