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5" w:rsidRDefault="0037400B" w:rsidP="000A086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</w:p>
    <w:p w:rsidR="00FA3DA5" w:rsidRDefault="00FA3DA5" w:rsidP="000A0867">
      <w:pPr>
        <w:pStyle w:val="a3"/>
        <w:spacing w:before="0" w:beforeAutospacing="0" w:after="0" w:afterAutospacing="0"/>
        <w:jc w:val="right"/>
        <w:rPr>
          <w:b/>
        </w:rPr>
      </w:pPr>
    </w:p>
    <w:p w:rsidR="00AD1B0E" w:rsidRPr="000A0867" w:rsidRDefault="008F290D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p w:rsidR="00FA3DA5" w:rsidRPr="000A0867" w:rsidRDefault="00FA3DA5" w:rsidP="009975A0">
      <w:pPr>
        <w:pStyle w:val="a3"/>
        <w:spacing w:before="0" w:beforeAutospacing="0" w:after="0" w:afterAutospacing="0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357169" w:rsidTr="00A67AC9">
        <w:trPr>
          <w:trHeight w:val="1019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Гель для ультразвуковых исследований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Гель "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Медиагель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" высокой вязкости, во флаконах по 250 г., 1 кг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в канистре по 5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37400</w:t>
            </w:r>
          </w:p>
        </w:tc>
        <w:tc>
          <w:tcPr>
            <w:tcW w:w="1417" w:type="dxa"/>
            <w:vMerge w:val="restart"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</w:t>
            </w: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357169" w:rsidTr="00A863DE">
        <w:trPr>
          <w:trHeight w:val="59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Анти ТГ-ИФА-Бест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Х3958 96опред. (+2+8)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213200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0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Антистрептолизин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9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Склянка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5 л темное стекло 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Бест анти ВГС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подтверждающий 48анал. D0776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2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Бест анти ВГС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1*96 D-0772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16700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83500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4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270смх20м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75800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68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УЗИ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110х20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691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Анти ТПО ИФА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Х3968 96опред.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28550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114200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4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Вата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не стер 100,0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49800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2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Вектогеп</w:t>
            </w:r>
            <w:proofErr w:type="spellEnd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подтверждающи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48опр.  D0558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108500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6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Фолея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2-х ходовойF14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0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Фолея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2-х ходовойF16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Biocare</w:t>
            </w:r>
            <w:proofErr w:type="spellEnd"/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0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Кислородная подушка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1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1л 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0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р-р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гематол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анализатору PCE -210 ERMA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31193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218351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85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Моющий р-р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гематол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анализатору  HC- чистящий р-р 1 л ERMA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37450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262150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Марля медицинская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нестерильная 28г/м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77000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8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иммерсионое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Мочевая кислота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31195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187170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84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биохимических TRIGLYCERIDES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2х250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63950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447650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85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определения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Техпластин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204750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4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Наконечник для дозатора  2-200мкл (1000шт/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желтые</w:t>
            </w:r>
            <w:proofErr w:type="gramEnd"/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2-200мкл (1000шт/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) желтые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0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Одноразовые электроды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435000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2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П-50 белый 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0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Проявитель для автомата 20 л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для автомата 20 л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199000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Ревматоидный фактор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Латекс-тест на слайде 052.11 +2+8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51800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3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Рентген пленка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18х24 №100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14480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144800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39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Рентген пленка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30х40 №100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19770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197700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3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Раствор  натрия хлорид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0,9% 200,0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265400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28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одноразовая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46,86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93720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65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С-реактивный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белок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Латекс-тест на слайде 051.011 +2+8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57500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4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Стаканчик для сбора мочи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Одноразовый 60 мл пластмассовый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Т3- свободный  Х3970 96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. (+2 +8С)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Х3970 96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.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211500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02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- свободный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. (+2 +8С) Х3962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211500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84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Термографическая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ленка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Drystar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DT2B 25х30 №100 (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маммогр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.) (10*12)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55500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832500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3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53184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6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ИФА Бест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Х3952  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34500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345000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нти  А супер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 мл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78500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0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нти D супер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95750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143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нти В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10 мл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389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Языкодержатель</w:t>
            </w:r>
            <w:proofErr w:type="spellEnd"/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Склянка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250  мл  темного стекла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2 % 400,0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50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5 % 200,0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Перекись водорода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6% 400,0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23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люголя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2 % 400,0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5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Фурациллин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  <w:t>1: 5000  400,0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48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Вектогеп</w:t>
            </w:r>
            <w:proofErr w:type="spellEnd"/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D-0556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414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Векто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Токсо-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-стрип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D1752 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157500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566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Векто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Токсо-</w:t>
            </w:r>
            <w:proofErr w:type="gram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gram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-стрип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 xml:space="preserve"> D1756  (+2 +8С)</w:t>
            </w:r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34500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172500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7169" w:rsidTr="00A863DE">
        <w:trPr>
          <w:trHeight w:val="707"/>
        </w:trPr>
        <w:tc>
          <w:tcPr>
            <w:tcW w:w="817" w:type="dxa"/>
            <w:noWrap/>
          </w:tcPr>
          <w:p w:rsidR="00357169" w:rsidRPr="00A863DE" w:rsidRDefault="00357169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noWrap/>
          </w:tcPr>
          <w:p w:rsidR="00357169" w:rsidRPr="00357169" w:rsidRDefault="00357169" w:rsidP="003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ORS </w:t>
            </w:r>
          </w:p>
        </w:tc>
        <w:tc>
          <w:tcPr>
            <w:tcW w:w="2551" w:type="dxa"/>
          </w:tcPr>
          <w:p w:rsidR="00357169" w:rsidRPr="00357169" w:rsidRDefault="00357169" w:rsidP="00357169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оральная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регидрированная</w:t>
            </w:r>
            <w:proofErr w:type="spellEnd"/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соль</w:t>
            </w:r>
            <w:proofErr w:type="spellEnd"/>
          </w:p>
        </w:tc>
        <w:tc>
          <w:tcPr>
            <w:tcW w:w="993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</w:p>
        </w:tc>
        <w:tc>
          <w:tcPr>
            <w:tcW w:w="850" w:type="dxa"/>
            <w:noWrap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357169" w:rsidRPr="00357169" w:rsidRDefault="00357169" w:rsidP="0035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9">
              <w:rPr>
                <w:rFonts w:ascii="Times New Roman" w:hAnsi="Times New Roman" w:cs="Times New Roman"/>
                <w:sz w:val="24"/>
                <w:szCs w:val="24"/>
              </w:rPr>
              <w:t>162000</w:t>
            </w:r>
          </w:p>
        </w:tc>
        <w:tc>
          <w:tcPr>
            <w:tcW w:w="1417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357169" w:rsidRPr="00A863DE" w:rsidRDefault="00357169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57169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863DE"/>
    <w:rsid w:val="00AD1B0E"/>
    <w:rsid w:val="00B24ACE"/>
    <w:rsid w:val="00B35616"/>
    <w:rsid w:val="00BE2BB7"/>
    <w:rsid w:val="00BE326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A3DA5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HP-pc</cp:lastModifiedBy>
  <cp:revision>70</cp:revision>
  <cp:lastPrinted>2018-11-14T05:39:00Z</cp:lastPrinted>
  <dcterms:created xsi:type="dcterms:W3CDTF">2018-02-28T06:39:00Z</dcterms:created>
  <dcterms:modified xsi:type="dcterms:W3CDTF">2019-01-14T11:52:00Z</dcterms:modified>
</cp:coreProperties>
</file>