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A5" w:rsidRDefault="0037400B" w:rsidP="000A0867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</w:p>
    <w:p w:rsidR="00FA3DA5" w:rsidRDefault="00FA3DA5" w:rsidP="000A0867">
      <w:pPr>
        <w:pStyle w:val="a3"/>
        <w:spacing w:before="0" w:beforeAutospacing="0" w:after="0" w:afterAutospacing="0"/>
        <w:jc w:val="right"/>
        <w:rPr>
          <w:b/>
        </w:rPr>
      </w:pPr>
    </w:p>
    <w:p w:rsidR="00AD1B0E" w:rsidRPr="000A0867" w:rsidRDefault="008F290D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Приложение №1 </w:t>
      </w:r>
    </w:p>
    <w:p w:rsidR="000A0867" w:rsidRDefault="000A0867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A372DB" w:rsidRDefault="00A372DB" w:rsidP="009975A0">
      <w:pPr>
        <w:pStyle w:val="a3"/>
        <w:spacing w:before="0" w:beforeAutospacing="0" w:after="0" w:afterAutospacing="0"/>
        <w:rPr>
          <w:b/>
          <w:i/>
        </w:rPr>
      </w:pPr>
    </w:p>
    <w:p w:rsidR="00FA3DA5" w:rsidRPr="000A0867" w:rsidRDefault="00FA3DA5" w:rsidP="009975A0">
      <w:pPr>
        <w:pStyle w:val="a3"/>
        <w:spacing w:before="0" w:beforeAutospacing="0" w:after="0" w:afterAutospacing="0"/>
        <w:rPr>
          <w:b/>
          <w:i/>
        </w:rPr>
      </w:pPr>
      <w:bookmarkStart w:id="0" w:name="_GoBack"/>
      <w:bookmarkEnd w:id="0"/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551"/>
        <w:gridCol w:w="993"/>
        <w:gridCol w:w="850"/>
        <w:gridCol w:w="1418"/>
        <w:gridCol w:w="1701"/>
        <w:gridCol w:w="1417"/>
        <w:gridCol w:w="1701"/>
      </w:tblGrid>
      <w:tr w:rsidR="0029213E" w:rsidTr="00A67AC9">
        <w:trPr>
          <w:trHeight w:val="986"/>
        </w:trPr>
        <w:tc>
          <w:tcPr>
            <w:tcW w:w="817" w:type="dxa"/>
            <w:hideMark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лота </w:t>
            </w:r>
          </w:p>
          <w:p w:rsidR="0029213E" w:rsidRPr="0084619A" w:rsidRDefault="0029213E" w:rsidP="00E63E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</w:p>
        </w:tc>
        <w:tc>
          <w:tcPr>
            <w:tcW w:w="993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hideMark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61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418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единиц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тенге</w:t>
            </w:r>
          </w:p>
        </w:tc>
        <w:tc>
          <w:tcPr>
            <w:tcW w:w="1701" w:type="dxa"/>
          </w:tcPr>
          <w:p w:rsidR="0029213E" w:rsidRPr="0084619A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417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1701" w:type="dxa"/>
          </w:tcPr>
          <w:p w:rsidR="0029213E" w:rsidRDefault="0029213E" w:rsidP="00E63E7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Срок поставки </w:t>
            </w:r>
          </w:p>
        </w:tc>
      </w:tr>
      <w:tr w:rsidR="00A863DE" w:rsidTr="00A67AC9">
        <w:trPr>
          <w:trHeight w:val="1019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3DE">
              <w:rPr>
                <w:rFonts w:ascii="Times New Roman" w:hAnsi="Times New Roman" w:cs="Times New Roman"/>
                <w:sz w:val="24"/>
                <w:szCs w:val="24"/>
              </w:rPr>
              <w:t xml:space="preserve">Гель для ультразвуковых исследований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 w:cs="Times New Roman"/>
                <w:sz w:val="24"/>
                <w:szCs w:val="24"/>
              </w:rPr>
              <w:t>Гель "</w:t>
            </w:r>
            <w:proofErr w:type="spellStart"/>
            <w:r w:rsidRPr="00A863DE">
              <w:rPr>
                <w:rFonts w:ascii="Times New Roman" w:hAnsi="Times New Roman" w:cs="Times New Roman"/>
                <w:sz w:val="24"/>
                <w:szCs w:val="24"/>
              </w:rPr>
              <w:t>Медиагель</w:t>
            </w:r>
            <w:proofErr w:type="spellEnd"/>
            <w:r w:rsidRPr="00A863DE">
              <w:rPr>
                <w:rFonts w:ascii="Times New Roman" w:hAnsi="Times New Roman" w:cs="Times New Roman"/>
                <w:sz w:val="24"/>
                <w:szCs w:val="24"/>
              </w:rPr>
              <w:t>" высокой вязкости, во флаконах по 250 г., 1 кг</w:t>
            </w:r>
            <w:proofErr w:type="gramStart"/>
            <w:r w:rsidRPr="00A863D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A863DE">
              <w:rPr>
                <w:rFonts w:ascii="Times New Roman" w:hAnsi="Times New Roman" w:cs="Times New Roman"/>
                <w:sz w:val="24"/>
                <w:szCs w:val="24"/>
              </w:rPr>
              <w:t>в канистре по 5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935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sz w:val="24"/>
                <w:szCs w:val="24"/>
                <w:lang w:val="kk-KZ"/>
              </w:rPr>
              <w:t>37400</w:t>
            </w:r>
          </w:p>
        </w:tc>
        <w:tc>
          <w:tcPr>
            <w:tcW w:w="1417" w:type="dxa"/>
            <w:vMerge w:val="restart"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</w:t>
            </w: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г. Тараз, ул. Рысбек батыра, 13 «А».</w:t>
            </w:r>
          </w:p>
        </w:tc>
        <w:tc>
          <w:tcPr>
            <w:tcW w:w="1701" w:type="dxa"/>
            <w:vMerge w:val="restart"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В течение 15 рабочих  дней с момента  получения заявки от Заказчика. </w:t>
            </w:r>
          </w:p>
        </w:tc>
      </w:tr>
      <w:tr w:rsidR="00A863DE" w:rsidTr="00A863DE">
        <w:trPr>
          <w:trHeight w:val="596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63DE">
              <w:rPr>
                <w:rFonts w:ascii="Times New Roman" w:hAnsi="Times New Roman" w:cs="Times New Roman"/>
                <w:sz w:val="24"/>
                <w:szCs w:val="24"/>
              </w:rPr>
              <w:t xml:space="preserve">Анти ТГ-ИФА-Бест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 w:cs="Times New Roman"/>
                <w:sz w:val="24"/>
                <w:szCs w:val="24"/>
              </w:rPr>
              <w:t>стрип</w:t>
            </w:r>
            <w:proofErr w:type="spellEnd"/>
            <w:r w:rsidRPr="00A863DE">
              <w:rPr>
                <w:rFonts w:ascii="Times New Roman" w:hAnsi="Times New Roman" w:cs="Times New Roman"/>
                <w:sz w:val="24"/>
                <w:szCs w:val="24"/>
              </w:rPr>
              <w:t xml:space="preserve"> Х3958 96опред. (+2+8)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26650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213200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704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 w:cs="Times New Roman"/>
                <w:sz w:val="24"/>
                <w:szCs w:val="24"/>
              </w:rPr>
              <w:t>Антистрептолизин</w:t>
            </w:r>
            <w:proofErr w:type="spellEnd"/>
            <w:proofErr w:type="gramStart"/>
            <w:r w:rsidRPr="00A863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7050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14100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59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Склянка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 5 л темное стекло 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3700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11100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52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Бест анти ВГС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подтверждающий 48анал. D0776 (+2 +8С)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sz w:val="24"/>
                <w:szCs w:val="24"/>
                <w:lang w:val="kk-KZ"/>
              </w:rPr>
              <w:t>26700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863D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133500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720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Бест анти ВГС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стрип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1*96 D-0772 (+2 +8С)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16700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83500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47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Бинт гипсовый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270смх20м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75800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68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Бумага для УЗИ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110х20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5200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520000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691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Анти ТПО ИФА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стрип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Х3968 96опред. (+2 +8С)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28550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114200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44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Вата 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  <w:t>не стер 100,0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49800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722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Вектогеп</w:t>
            </w:r>
            <w:proofErr w:type="spellEnd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HBsAg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подтверждающи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48опр.  D0558 (+2 +8С)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21700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108500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66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Катетер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Фолея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  <w:t>2-х ходовойF14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58000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707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Катетер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Фолея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2-х ходовойF16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Biocare</w:t>
            </w:r>
            <w:proofErr w:type="spellEnd"/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58000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04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Кислородная подушка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195000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11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Краска </w:t>
            </w:r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1л 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700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Лизирующий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р-р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гематол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анализатору PCE -210 ERMA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31193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218351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852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Моющий р-р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гематол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анализатору  HC- чистящий р-р 1 л ERMA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37450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262150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52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Марля медицинская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нестерильная 28г/м</w:t>
            </w:r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77000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18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Масло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иммерсионое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100.0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5300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10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Мочевая кислота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31195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187170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842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Набор реагентов биохимических TRIGLYCERIDES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2х250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63950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  <w:t>447650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854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Набор реагентов для определения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протромбинового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времени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Техпластин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-тест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опр</w:t>
            </w:r>
            <w:proofErr w:type="spellEnd"/>
            <w:proofErr w:type="gramEnd"/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13650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204750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40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Наконечник для дозатора  2-200мкл (1000шт/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желтые</w:t>
            </w:r>
            <w:proofErr w:type="gramEnd"/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2-200мкл (1000шт/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>) желтые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40000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07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Одноразовые электроды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435000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26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Планшет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  <w:t xml:space="preserve">П-50 белый </w:t>
            </w:r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55000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04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Проявитель для автомата 20 л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для автомата 20 л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кан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19900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199000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52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Ревматоидный фактор 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Латекс-тест на слайде 052.11 +2+8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5180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51800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32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Рентген пленка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  <w:t>18х24 №100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14480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144800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397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Рентген пленка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30х40 №100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19770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197700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30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Раствор  натрия хлорид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0,9% 200,0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265400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282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Система для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2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  <w:t>одноразовая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46,86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93720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65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С-реактивный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белок 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  <w:t>Латекс-тест на слайде 051.011 +2+8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5750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57500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44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Стаканчик для сбора мочи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3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Одноразовый 60 мл пластмассовый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85000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52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Т3- свободный  Х3970 96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опред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>. (+2 +8С)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Х3970 96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опред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>. (+2 +8С)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42300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211500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702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- свободный 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96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опред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>. (+2 +8С) Х3962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42300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211500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840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Термографическая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>ленка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Drystar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DT2B 25х30 №100 (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маммогр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>.) (10*12)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55500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832500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13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Термометр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 медицинский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53184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60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ТТ</w:t>
            </w:r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ИФА Бест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стрип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Х3952   (+2 +8С)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34500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345000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54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Цоликлон</w:t>
            </w:r>
            <w:proofErr w:type="spellEnd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нти  А супер 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 мл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78500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06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Цоликлон</w:t>
            </w:r>
            <w:proofErr w:type="spellEnd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нти D супер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 мл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1915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95750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143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Цоликлон</w:t>
            </w:r>
            <w:proofErr w:type="spellEnd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нти В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10 мл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95000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389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Языкодержатель</w:t>
            </w:r>
            <w:proofErr w:type="spellEnd"/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28000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168000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50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Склянка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250  мл  темного стекла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16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Натрия гидрокарбонат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4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  <w:t>2 % 400,0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4480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50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Натрия гидрокарбонат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5 % 200,0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17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Перекись водорода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  <w:t>6% 400,0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33600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23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Раствор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люголя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4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  <w:t>2 % 400,0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14400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15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Фурациллин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  <w:t>1: 5000  400,0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21600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48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Вектогеп</w:t>
            </w:r>
            <w:proofErr w:type="spellEnd"/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HBs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Ag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стрип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 D-0556 (+2 +8С)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18600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93000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414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Векто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Токсо-</w:t>
            </w:r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IgG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>-стрип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96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анал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D1752  (+2 +8С)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31500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157500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566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Векто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Токсо-</w:t>
            </w:r>
            <w:proofErr w:type="gramStart"/>
            <w:r w:rsidRPr="00A863DE">
              <w:rPr>
                <w:rFonts w:ascii="Times New Roman" w:hAnsi="Times New Roman"/>
                <w:sz w:val="24"/>
                <w:szCs w:val="24"/>
              </w:rPr>
              <w:t>IgM</w:t>
            </w:r>
            <w:proofErr w:type="gramEnd"/>
            <w:r w:rsidRPr="00A863DE">
              <w:rPr>
                <w:rFonts w:ascii="Times New Roman" w:hAnsi="Times New Roman"/>
                <w:sz w:val="24"/>
                <w:szCs w:val="24"/>
              </w:rPr>
              <w:t>-стрип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 xml:space="preserve">96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анал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</w:rPr>
              <w:t xml:space="preserve"> D1756  (+2 +8С)</w:t>
            </w:r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3DE">
              <w:rPr>
                <w:rFonts w:ascii="Times New Roman" w:hAnsi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34500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172500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863DE" w:rsidTr="00A863DE">
        <w:trPr>
          <w:trHeight w:val="707"/>
        </w:trPr>
        <w:tc>
          <w:tcPr>
            <w:tcW w:w="817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44" w:type="dxa"/>
            <w:noWrap/>
          </w:tcPr>
          <w:p w:rsidR="00A863DE" w:rsidRPr="00A863DE" w:rsidRDefault="00A863DE" w:rsidP="00A86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ORS </w:t>
            </w:r>
          </w:p>
        </w:tc>
        <w:tc>
          <w:tcPr>
            <w:tcW w:w="2551" w:type="dxa"/>
          </w:tcPr>
          <w:p w:rsidR="00A863DE" w:rsidRPr="00A863DE" w:rsidRDefault="00A863DE" w:rsidP="00A863DE">
            <w:pPr>
              <w:tabs>
                <w:tab w:val="left" w:pos="3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  <w:lang w:val="en-US"/>
              </w:rPr>
              <w:t>оральная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  <w:lang w:val="en-US"/>
              </w:rPr>
              <w:t>регидрированная</w:t>
            </w:r>
            <w:proofErr w:type="spellEnd"/>
            <w:r w:rsidRPr="00A863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3DE">
              <w:rPr>
                <w:rFonts w:ascii="Times New Roman" w:hAnsi="Times New Roman"/>
                <w:sz w:val="24"/>
                <w:szCs w:val="24"/>
                <w:lang w:val="en-US"/>
              </w:rPr>
              <w:t>соль</w:t>
            </w:r>
            <w:proofErr w:type="spellEnd"/>
          </w:p>
        </w:tc>
        <w:tc>
          <w:tcPr>
            <w:tcW w:w="993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пак</w:t>
            </w:r>
          </w:p>
        </w:tc>
        <w:tc>
          <w:tcPr>
            <w:tcW w:w="850" w:type="dxa"/>
            <w:noWrap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18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701" w:type="dxa"/>
          </w:tcPr>
          <w:p w:rsidR="00A863DE" w:rsidRPr="00A863DE" w:rsidRDefault="00A863DE" w:rsidP="00A86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3DE">
              <w:rPr>
                <w:rFonts w:ascii="Times New Roman" w:hAnsi="Times New Roman"/>
                <w:sz w:val="24"/>
                <w:szCs w:val="24"/>
              </w:rPr>
              <w:t>162000</w:t>
            </w:r>
          </w:p>
        </w:tc>
        <w:tc>
          <w:tcPr>
            <w:tcW w:w="1417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A863DE" w:rsidRPr="00A863DE" w:rsidRDefault="00A863DE" w:rsidP="00E63E7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794D67" w:rsidRPr="0029213E" w:rsidRDefault="00794D67" w:rsidP="009975A0">
      <w:pPr>
        <w:pStyle w:val="a3"/>
        <w:tabs>
          <w:tab w:val="left" w:pos="255"/>
        </w:tabs>
        <w:spacing w:before="0" w:beforeAutospacing="0" w:after="0" w:afterAutospacing="0"/>
        <w:rPr>
          <w:lang w:val="kk-KZ"/>
        </w:rPr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794D67" w:rsidRDefault="00794D67" w:rsidP="008F290D">
      <w:pPr>
        <w:pStyle w:val="a3"/>
        <w:spacing w:before="0" w:beforeAutospacing="0" w:after="0" w:afterAutospacing="0"/>
        <w:jc w:val="right"/>
      </w:pPr>
    </w:p>
    <w:p w:rsidR="0046552B" w:rsidRDefault="0046552B"/>
    <w:p w:rsidR="00511059" w:rsidRDefault="00511059"/>
    <w:p w:rsidR="00511059" w:rsidRPr="00511059" w:rsidRDefault="00511059">
      <w:pPr>
        <w:rPr>
          <w:lang w:val="kk-KZ"/>
        </w:rPr>
      </w:pPr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9213E"/>
    <w:rsid w:val="002C2087"/>
    <w:rsid w:val="0037400B"/>
    <w:rsid w:val="0038744E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F0"/>
    <w:rsid w:val="0096665B"/>
    <w:rsid w:val="009827A4"/>
    <w:rsid w:val="00987BB9"/>
    <w:rsid w:val="009975A0"/>
    <w:rsid w:val="009A3F08"/>
    <w:rsid w:val="00A14ED4"/>
    <w:rsid w:val="00A372DB"/>
    <w:rsid w:val="00A61D99"/>
    <w:rsid w:val="00A67AC9"/>
    <w:rsid w:val="00A863DE"/>
    <w:rsid w:val="00AD1B0E"/>
    <w:rsid w:val="00B24ACE"/>
    <w:rsid w:val="00B35616"/>
    <w:rsid w:val="00BE2BB7"/>
    <w:rsid w:val="00C43326"/>
    <w:rsid w:val="00C81A01"/>
    <w:rsid w:val="00C83491"/>
    <w:rsid w:val="00D218E2"/>
    <w:rsid w:val="00D46AB7"/>
    <w:rsid w:val="00D5415A"/>
    <w:rsid w:val="00DB5895"/>
    <w:rsid w:val="00DC68D5"/>
    <w:rsid w:val="00E02AF0"/>
    <w:rsid w:val="00E379F7"/>
    <w:rsid w:val="00EA4EB0"/>
    <w:rsid w:val="00EB4A22"/>
    <w:rsid w:val="00F27D07"/>
    <w:rsid w:val="00FA3DA5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Пользователь Windows</cp:lastModifiedBy>
  <cp:revision>67</cp:revision>
  <cp:lastPrinted>2018-11-14T05:39:00Z</cp:lastPrinted>
  <dcterms:created xsi:type="dcterms:W3CDTF">2018-02-28T06:39:00Z</dcterms:created>
  <dcterms:modified xsi:type="dcterms:W3CDTF">2018-12-09T07:30:00Z</dcterms:modified>
</cp:coreProperties>
</file>