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8AE37" w14:textId="77777777" w:rsidR="00994564" w:rsidRDefault="00994564" w:rsidP="009945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№1 </w:t>
      </w:r>
    </w:p>
    <w:p w14:paraId="395B9B73" w14:textId="171064D3" w:rsidR="00E70C21" w:rsidRPr="002F10B2" w:rsidRDefault="00994564" w:rsidP="00994564">
      <w:pPr>
        <w:pStyle w:val="a3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Перечень закупаемых МИ</w:t>
      </w:r>
    </w:p>
    <w:p w14:paraId="0A676C43" w14:textId="4BE23A89" w:rsidR="00E70C21" w:rsidRPr="00314FB6" w:rsidRDefault="000E0AFC" w:rsidP="00E70C21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Перечень 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>202</w:t>
      </w:r>
      <w:r w:rsidR="00173CFE">
        <w:rPr>
          <w:rFonts w:ascii="Times New Roman" w:hAnsi="Times New Roman"/>
          <w:b/>
          <w:bCs/>
          <w:sz w:val="24"/>
          <w:szCs w:val="24"/>
          <w:lang w:val="kk-KZ"/>
        </w:rPr>
        <w:t>3</w:t>
      </w:r>
      <w:r w:rsidR="00E70C21" w:rsidRPr="00314FB6">
        <w:rPr>
          <w:rFonts w:ascii="Times New Roman" w:hAnsi="Times New Roman"/>
          <w:b/>
          <w:bCs/>
          <w:sz w:val="24"/>
          <w:szCs w:val="24"/>
          <w:lang w:val="kk-KZ"/>
        </w:rPr>
        <w:t xml:space="preserve"> год.</w:t>
      </w:r>
    </w:p>
    <w:tbl>
      <w:tblPr>
        <w:tblStyle w:val="aa"/>
        <w:tblW w:w="1160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95"/>
        <w:gridCol w:w="1729"/>
        <w:gridCol w:w="2777"/>
        <w:gridCol w:w="654"/>
        <w:gridCol w:w="483"/>
        <w:gridCol w:w="1134"/>
        <w:gridCol w:w="1275"/>
        <w:gridCol w:w="1343"/>
        <w:gridCol w:w="1614"/>
      </w:tblGrid>
      <w:tr w:rsidR="00994564" w14:paraId="50A35BC3" w14:textId="77777777" w:rsidTr="003B17C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6AB9A" w14:textId="77777777" w:rsidR="00994564" w:rsidRDefault="00994564">
            <w:pPr>
              <w:pStyle w:val="a6"/>
              <w:jc w:val="right"/>
              <w:textAlignment w:val="baseline"/>
              <w:rPr>
                <w:b/>
                <w:i/>
                <w:sz w:val="22"/>
                <w:szCs w:val="22"/>
                <w:lang w:val="kk-KZ" w:eastAsia="en-US"/>
              </w:rPr>
            </w:pPr>
            <w:r>
              <w:rPr>
                <w:color w:val="000000"/>
                <w:lang w:eastAsia="en-US"/>
              </w:rPr>
              <w:t xml:space="preserve">№ </w:t>
            </w:r>
            <w:r>
              <w:rPr>
                <w:color w:val="000000"/>
                <w:lang w:val="kk-KZ" w:eastAsia="en-US"/>
              </w:rPr>
              <w:t>лот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2AD5" w14:textId="77777777" w:rsidR="00994564" w:rsidRDefault="00994564">
            <w:pPr>
              <w:pStyle w:val="a6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>Международное (непатентованное) название лекарственных средств и ИМН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1F8D5" w14:textId="77777777" w:rsidR="00994564" w:rsidRDefault="00994564">
            <w:pPr>
              <w:pStyle w:val="a6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>Краткая характеристика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3D9D8" w14:textId="77777777" w:rsidR="00994564" w:rsidRDefault="00994564">
            <w:pPr>
              <w:pStyle w:val="a6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Ед.изм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24D6" w14:textId="77777777" w:rsidR="00994564" w:rsidRDefault="00994564">
            <w:pPr>
              <w:pStyle w:val="a6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F8C3" w14:textId="77777777" w:rsidR="00994564" w:rsidRDefault="00994564">
            <w:pPr>
              <w:pStyle w:val="a6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Цена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3492" w14:textId="77777777" w:rsidR="00994564" w:rsidRDefault="00994564">
            <w:pPr>
              <w:pStyle w:val="a6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Сумма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95D1" w14:textId="77777777" w:rsidR="00994564" w:rsidRDefault="00994564">
            <w:pPr>
              <w:pStyle w:val="a6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Место поставки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1F0F" w14:textId="77777777" w:rsidR="00994564" w:rsidRDefault="00994564">
            <w:pPr>
              <w:pStyle w:val="a6"/>
              <w:jc w:val="right"/>
              <w:textAlignment w:val="baseline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Срок поставки </w:t>
            </w:r>
          </w:p>
        </w:tc>
      </w:tr>
      <w:tr w:rsidR="00994564" w14:paraId="4BCB843A" w14:textId="77777777" w:rsidTr="003B17C0">
        <w:tc>
          <w:tcPr>
            <w:tcW w:w="5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6043576" w14:textId="77777777" w:rsidR="00994564" w:rsidRDefault="00994564">
            <w:pPr>
              <w:pStyle w:val="a6"/>
              <w:jc w:val="right"/>
              <w:textAlignment w:val="baseline"/>
              <w:rPr>
                <w:b/>
                <w:iCs/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A83BFBF" w14:textId="032D74A1" w:rsidR="00994564" w:rsidRPr="00173CFE" w:rsidRDefault="00173CFE">
            <w:pPr>
              <w:pStyle w:val="a6"/>
              <w:textAlignment w:val="baseline"/>
              <w:rPr>
                <w:b/>
                <w:iCs/>
                <w:lang w:val="kk-KZ" w:eastAsia="en-US"/>
              </w:rPr>
            </w:pPr>
            <w:r>
              <w:rPr>
                <w:b/>
                <w:iCs/>
                <w:lang w:val="kk-KZ" w:eastAsia="en-US"/>
              </w:rPr>
              <w:t xml:space="preserve">Весы напольные медицинские электронные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FF52" w14:textId="77777777" w:rsidR="00D34000" w:rsidRPr="00D34000" w:rsidRDefault="00D34000" w:rsidP="00D34000">
            <w:pPr>
              <w:pStyle w:val="af0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>Весы медицинские электронные</w:t>
            </w:r>
          </w:p>
          <w:p w14:paraId="5E27B7B2" w14:textId="1CEB99C3" w:rsidR="00D34000" w:rsidRPr="00D34000" w:rsidRDefault="00D34000" w:rsidP="00D34000">
            <w:pPr>
              <w:pStyle w:val="af0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 xml:space="preserve">Весы медицинские </w:t>
            </w:r>
          </w:p>
          <w:p w14:paraId="34BF162F" w14:textId="30682B9F" w:rsidR="00D34000" w:rsidRPr="00D34000" w:rsidRDefault="00D34000" w:rsidP="00D34000">
            <w:pPr>
              <w:pStyle w:val="af0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>Габаритные размеры весов (ШхГхВ)</w:t>
            </w:r>
            <w:r>
              <w:rPr>
                <w:sz w:val="20"/>
                <w:szCs w:val="20"/>
                <w:lang w:val="kk-KZ"/>
              </w:rPr>
              <w:t xml:space="preserve">не менее </w:t>
            </w:r>
            <w:r w:rsidRPr="00D34000">
              <w:rPr>
                <w:sz w:val="20"/>
                <w:szCs w:val="20"/>
                <w:lang w:val="kk-KZ"/>
              </w:rPr>
              <w:t xml:space="preserve"> мм 510х400х800</w:t>
            </w:r>
          </w:p>
          <w:p w14:paraId="21C2DFD8" w14:textId="77777777" w:rsidR="00D34000" w:rsidRPr="00D34000" w:rsidRDefault="00D34000" w:rsidP="00D34000">
            <w:pPr>
              <w:pStyle w:val="af0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>Размер весовой платформы (ШхГ), мм 510х400</w:t>
            </w:r>
          </w:p>
          <w:p w14:paraId="4C1221FB" w14:textId="77777777" w:rsidR="00D34000" w:rsidRPr="00D34000" w:rsidRDefault="00D34000" w:rsidP="00D34000">
            <w:pPr>
              <w:pStyle w:val="af0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>Габаритные размеры терминала (ШхГхВ), мм 260х105х55</w:t>
            </w:r>
          </w:p>
          <w:p w14:paraId="6EAE8315" w14:textId="77777777" w:rsidR="00D34000" w:rsidRPr="00D34000" w:rsidRDefault="00D34000" w:rsidP="00D34000">
            <w:pPr>
              <w:pStyle w:val="af0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 xml:space="preserve"> Степень защиты весовой платформы IP68</w:t>
            </w:r>
          </w:p>
          <w:p w14:paraId="37E7A1DC" w14:textId="77777777" w:rsidR="00D34000" w:rsidRPr="00D34000" w:rsidRDefault="00D34000" w:rsidP="00D34000">
            <w:pPr>
              <w:pStyle w:val="af0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>Степень защиты терминала IP67</w:t>
            </w:r>
          </w:p>
          <w:p w14:paraId="4C3937AF" w14:textId="77777777" w:rsidR="00D34000" w:rsidRPr="00D34000" w:rsidRDefault="00D34000" w:rsidP="00D34000">
            <w:pPr>
              <w:pStyle w:val="af0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>Диапазон рабочих температур, °С от +10 до +40 Масса весов нетто/брутто, кг 12,3/14,2 Работа весов от аккумулятора, ч до 110</w:t>
            </w:r>
          </w:p>
          <w:p w14:paraId="4A1A0858" w14:textId="77777777" w:rsidR="00D34000" w:rsidRPr="00D34000" w:rsidRDefault="00D34000" w:rsidP="00D34000">
            <w:pPr>
              <w:pStyle w:val="af0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>Жидкокристаллический индикатор с подсветкой, шт. 1</w:t>
            </w:r>
          </w:p>
          <w:p w14:paraId="63BEF4A7" w14:textId="77777777" w:rsidR="00D34000" w:rsidRPr="00D34000" w:rsidRDefault="00D34000" w:rsidP="00D34000">
            <w:pPr>
              <w:pStyle w:val="af0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>Разъёмы для подключения к компьютерам, POS и SMART-терминалам DB9-FА/розетка (интерфейс RS-232)</w:t>
            </w:r>
          </w:p>
          <w:p w14:paraId="2FBC9EF5" w14:textId="77777777" w:rsidR="00D34000" w:rsidRPr="00D34000" w:rsidRDefault="00D34000" w:rsidP="00D34000">
            <w:pPr>
              <w:pStyle w:val="af0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>В комплекте поставки: - коврик резиновый, шт. 1 - сетевой адаптер, шт. 1</w:t>
            </w:r>
          </w:p>
          <w:p w14:paraId="722AF33E" w14:textId="77777777" w:rsidR="00D34000" w:rsidRPr="00D34000" w:rsidRDefault="00D34000" w:rsidP="00D34000">
            <w:pPr>
              <w:pStyle w:val="af0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>Вместе с оборудованием необходимо предоставить следующую документацию:</w:t>
            </w:r>
          </w:p>
          <w:p w14:paraId="74C29458" w14:textId="77777777" w:rsidR="00D34000" w:rsidRPr="00D34000" w:rsidRDefault="00D34000" w:rsidP="00D34000">
            <w:pPr>
              <w:pStyle w:val="af0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>1.Регистрационное удостоверение (о регистрации в Республике Казахстан);</w:t>
            </w:r>
          </w:p>
          <w:p w14:paraId="67C1F9DD" w14:textId="77777777" w:rsidR="00D34000" w:rsidRPr="00D34000" w:rsidRDefault="00D34000" w:rsidP="00D34000">
            <w:pPr>
              <w:pStyle w:val="af0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>2.Сертификат об утверждении типа средств измерений</w:t>
            </w:r>
          </w:p>
          <w:p w14:paraId="179B83E8" w14:textId="77777777" w:rsidR="00D34000" w:rsidRPr="00D34000" w:rsidRDefault="00D34000" w:rsidP="00D34000">
            <w:pPr>
              <w:pStyle w:val="af0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>4.Первичная поверка;</w:t>
            </w:r>
          </w:p>
          <w:p w14:paraId="2EA19A51" w14:textId="44200EFB" w:rsidR="00994564" w:rsidRDefault="00D34000" w:rsidP="00D34000">
            <w:pPr>
              <w:pStyle w:val="af0"/>
              <w:spacing w:after="0"/>
              <w:rPr>
                <w:rFonts w:hint="eastAsia"/>
                <w:sz w:val="20"/>
                <w:szCs w:val="20"/>
                <w:lang w:val="kk-KZ"/>
              </w:rPr>
            </w:pPr>
            <w:r w:rsidRPr="00D34000">
              <w:rPr>
                <w:sz w:val="20"/>
                <w:szCs w:val="20"/>
                <w:lang w:val="kk-KZ"/>
              </w:rPr>
              <w:t>5.Гарантийный талон на 1 год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8A9D904" w14:textId="77777777" w:rsidR="00994564" w:rsidRDefault="00994564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lang w:eastAsia="en-US"/>
              </w:rPr>
              <w:t>шт.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6F71BC8" w14:textId="5868C706" w:rsidR="00994564" w:rsidRDefault="00173CFE">
            <w:pPr>
              <w:pStyle w:val="a6"/>
              <w:jc w:val="right"/>
              <w:textAlignment w:val="baseline"/>
              <w:rPr>
                <w:bCs/>
                <w:iCs/>
                <w:lang w:eastAsia="en-US"/>
              </w:rPr>
            </w:pPr>
            <w:r>
              <w:rPr>
                <w:lang w:val="kk-KZ"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0F1C3BE" w14:textId="3FC10A97" w:rsidR="00994564" w:rsidRPr="00173CFE" w:rsidRDefault="00173CFE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>188500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EEFBB5" w14:textId="7BAF710B" w:rsidR="00994564" w:rsidRPr="00173CFE" w:rsidRDefault="00173CFE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>2262000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249F" w14:textId="77777777" w:rsidR="00994564" w:rsidRDefault="00994564">
            <w:pPr>
              <w:pStyle w:val="a6"/>
              <w:jc w:val="right"/>
              <w:textAlignment w:val="baseline"/>
              <w:rPr>
                <w:b/>
                <w:iCs/>
                <w:lang w:eastAsia="en-US"/>
              </w:rPr>
            </w:pPr>
            <w:r>
              <w:rPr>
                <w:iCs/>
                <w:color w:val="000000"/>
                <w:lang w:val="kk-KZ" w:eastAsia="en-US"/>
              </w:rPr>
              <w:t>Жамбылская область , г. Тараз, ул. Рысбек батыра, 13 «А».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D336" w14:textId="77777777" w:rsidR="00994564" w:rsidRDefault="00994564">
            <w:pPr>
              <w:pStyle w:val="a6"/>
              <w:jc w:val="right"/>
              <w:textAlignment w:val="baseline"/>
              <w:rPr>
                <w:b/>
                <w:iCs/>
                <w:lang w:eastAsia="en-US"/>
              </w:rPr>
            </w:pPr>
            <w:r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  <w:t>Срок поставки должен быть не более 3</w:t>
            </w:r>
            <w:r>
              <w:rPr>
                <w:iCs/>
                <w:color w:val="333333"/>
                <w:spacing w:val="3"/>
                <w:shd w:val="clear" w:color="auto" w:fill="FFFFFF"/>
                <w:lang w:val="kk-KZ" w:eastAsia="en-US"/>
              </w:rPr>
              <w:t>0</w:t>
            </w:r>
            <w:r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  <w:t xml:space="preserve"> календарных дней с момента подписания Договора о закупе</w:t>
            </w:r>
          </w:p>
        </w:tc>
      </w:tr>
      <w:tr w:rsidR="00994564" w14:paraId="7B70D4BD" w14:textId="77777777" w:rsidTr="003B17C0">
        <w:tc>
          <w:tcPr>
            <w:tcW w:w="5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99C7518" w14:textId="77777777" w:rsidR="00994564" w:rsidRDefault="00994564">
            <w:pPr>
              <w:pStyle w:val="a6"/>
              <w:jc w:val="right"/>
              <w:textAlignment w:val="baseline"/>
              <w:rPr>
                <w:b/>
                <w:iCs/>
                <w:lang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244F342" w14:textId="341EC59B" w:rsidR="00994564" w:rsidRPr="00173CFE" w:rsidRDefault="00173CFE">
            <w:pPr>
              <w:pStyle w:val="a6"/>
              <w:textAlignment w:val="baseline"/>
              <w:rPr>
                <w:b/>
                <w:iCs/>
                <w:lang w:val="kk-KZ" w:eastAsia="en-US"/>
              </w:rPr>
            </w:pPr>
            <w:r>
              <w:rPr>
                <w:b/>
                <w:iCs/>
                <w:lang w:val="kk-KZ" w:eastAsia="en-US"/>
              </w:rPr>
              <w:t xml:space="preserve">Весы детские электронные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06E5" w14:textId="77777777" w:rsidR="00D34000" w:rsidRPr="00D34000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Техническая характеристика</w:t>
            </w:r>
          </w:p>
          <w:p w14:paraId="653E7F9E" w14:textId="77777777" w:rsidR="00D34000" w:rsidRPr="00D34000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Электронные детские весы,   использующиеся также как напольные весы для взвешивания детей. Питание: от батареек, от сети. С поверкой.</w:t>
            </w:r>
          </w:p>
          <w:p w14:paraId="29B2B6FA" w14:textId="77777777" w:rsidR="00D34000" w:rsidRPr="00D34000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1.Наибольший предел взвешивания- 20кг</w:t>
            </w:r>
          </w:p>
          <w:p w14:paraId="482261D9" w14:textId="77777777" w:rsidR="00D34000" w:rsidRPr="00D34000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lastRenderedPageBreak/>
              <w:t xml:space="preserve">2.Дискретность отсчета  - 10г   </w:t>
            </w:r>
          </w:p>
          <w:p w14:paraId="6A10912E" w14:textId="77777777" w:rsidR="00D34000" w:rsidRPr="00D34000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3.Весы должны иметь съемную кювету (отсоединяется нажатием на кнопку)</w:t>
            </w:r>
          </w:p>
          <w:p w14:paraId="189E7944" w14:textId="77777777" w:rsidR="00D34000" w:rsidRPr="00D34000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4.Размеры кюветы: не менее 520*250мм</w:t>
            </w:r>
          </w:p>
          <w:p w14:paraId="129EDA3B" w14:textId="77777777" w:rsidR="00D34000" w:rsidRPr="00D34000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5.Питание: 4 элемента типа „АА„ и адаптер переменного тока</w:t>
            </w:r>
          </w:p>
          <w:p w14:paraId="7326C992" w14:textId="77777777" w:rsidR="00D34000" w:rsidRPr="00D34000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6.Комплект поставки:</w:t>
            </w:r>
          </w:p>
          <w:p w14:paraId="320FD276" w14:textId="77777777" w:rsidR="00D34000" w:rsidRPr="00D34000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 xml:space="preserve">    весы электронные для новорожденных – 1 шт.</w:t>
            </w:r>
          </w:p>
          <w:p w14:paraId="2409CC6A" w14:textId="77777777" w:rsidR="00D34000" w:rsidRPr="00D34000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 xml:space="preserve">    батарея типа„АА„  - 4 шт.</w:t>
            </w:r>
          </w:p>
          <w:p w14:paraId="4920701A" w14:textId="77777777" w:rsidR="00994564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 xml:space="preserve">    адаптер -1 шт.</w:t>
            </w:r>
          </w:p>
          <w:p w14:paraId="72414514" w14:textId="77777777" w:rsidR="00D34000" w:rsidRPr="00D34000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Вместе с оборудованием необходимо предоставить следующую документацию:</w:t>
            </w:r>
          </w:p>
          <w:p w14:paraId="4D041770" w14:textId="77777777" w:rsidR="00D34000" w:rsidRPr="00D34000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1.Регистрационное удостоверение (о регистрации в Республике Казахстан);</w:t>
            </w:r>
          </w:p>
          <w:p w14:paraId="3103F13D" w14:textId="77777777" w:rsidR="00D34000" w:rsidRPr="00D34000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2.Сертификат об утверждении типа средств измерений</w:t>
            </w:r>
          </w:p>
          <w:p w14:paraId="7F4A8AEC" w14:textId="77777777" w:rsidR="00D34000" w:rsidRPr="00D34000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4.Первичная поверка;</w:t>
            </w:r>
          </w:p>
          <w:p w14:paraId="5446D4CE" w14:textId="69C070CD" w:rsidR="00D34000" w:rsidRPr="00D34000" w:rsidRDefault="00D34000" w:rsidP="00D34000">
            <w:pPr>
              <w:pStyle w:val="Standard"/>
              <w:rPr>
                <w:bCs/>
                <w:iCs/>
                <w:sz w:val="20"/>
                <w:szCs w:val="20"/>
              </w:rPr>
            </w:pPr>
            <w:r w:rsidRPr="00D34000">
              <w:rPr>
                <w:bCs/>
                <w:iCs/>
                <w:sz w:val="20"/>
                <w:szCs w:val="20"/>
              </w:rPr>
              <w:t>5.Гарантийный талон на 1 год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C5EC43E" w14:textId="77777777" w:rsidR="00994564" w:rsidRDefault="00994564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шт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A9B5D76" w14:textId="630FFBFF" w:rsidR="00994564" w:rsidRPr="00173CFE" w:rsidRDefault="00173CFE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5D30A9" w14:textId="596C0115" w:rsidR="00994564" w:rsidRPr="00173CFE" w:rsidRDefault="00173CFE">
            <w:pPr>
              <w:pStyle w:val="a6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>125500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20B775" w14:textId="5907FF46" w:rsidR="00994564" w:rsidRPr="00173CFE" w:rsidRDefault="00173CFE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>251000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EB34" w14:textId="77777777" w:rsidR="00994564" w:rsidRDefault="00994564">
            <w:pPr>
              <w:pStyle w:val="a6"/>
              <w:jc w:val="right"/>
              <w:textAlignment w:val="baseline"/>
              <w:rPr>
                <w:iCs/>
                <w:color w:val="000000"/>
                <w:lang w:val="kk-KZ" w:eastAsia="en-US"/>
              </w:rPr>
            </w:pPr>
            <w:r>
              <w:rPr>
                <w:iCs/>
                <w:color w:val="000000"/>
                <w:lang w:val="kk-KZ" w:eastAsia="en-US"/>
              </w:rPr>
              <w:t>Жамбылская область , г. Тараз, ул. Рысбек батыра, 13 «А».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12B8" w14:textId="77777777" w:rsidR="00994564" w:rsidRDefault="00994564">
            <w:pPr>
              <w:pStyle w:val="a6"/>
              <w:jc w:val="right"/>
              <w:textAlignment w:val="baseline"/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</w:pPr>
            <w:r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  <w:t>Срок поставки должен быть не более 3</w:t>
            </w:r>
            <w:r>
              <w:rPr>
                <w:iCs/>
                <w:color w:val="333333"/>
                <w:spacing w:val="3"/>
                <w:shd w:val="clear" w:color="auto" w:fill="FFFFFF"/>
                <w:lang w:val="kk-KZ" w:eastAsia="en-US"/>
              </w:rPr>
              <w:t>0</w:t>
            </w:r>
            <w:r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  <w:t xml:space="preserve"> календарных дней с момента </w:t>
            </w:r>
            <w:r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  <w:lastRenderedPageBreak/>
              <w:t>подписания Договора о закупе</w:t>
            </w:r>
          </w:p>
        </w:tc>
      </w:tr>
      <w:tr w:rsidR="00994564" w14:paraId="24724AE2" w14:textId="77777777" w:rsidTr="003B17C0">
        <w:tc>
          <w:tcPr>
            <w:tcW w:w="5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29E43D5" w14:textId="77777777" w:rsidR="00994564" w:rsidRDefault="00994564">
            <w:pPr>
              <w:pStyle w:val="a6"/>
              <w:jc w:val="right"/>
              <w:textAlignment w:val="baseline"/>
              <w:rPr>
                <w:b/>
                <w:iCs/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C9D0EE1" w14:textId="2E3D294F" w:rsidR="00994564" w:rsidRPr="00173CFE" w:rsidRDefault="00173CFE">
            <w:pPr>
              <w:pStyle w:val="a6"/>
              <w:textAlignment w:val="baseline"/>
              <w:rPr>
                <w:b/>
                <w:iCs/>
                <w:lang w:val="kk-KZ" w:eastAsia="en-US"/>
              </w:rPr>
            </w:pPr>
            <w:r>
              <w:rPr>
                <w:b/>
                <w:iCs/>
                <w:lang w:val="kk-KZ" w:eastAsia="en-US"/>
              </w:rPr>
              <w:t xml:space="preserve">Рециркулятор воздуха бактерицидный настенный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0239" w14:textId="11EC0A49" w:rsidR="009F5D54" w:rsidRPr="009F5D54" w:rsidRDefault="00994564" w:rsidP="009F5D54">
            <w:pPr>
              <w:pStyle w:val="Standard"/>
              <w:tabs>
                <w:tab w:val="left" w:pos="2545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 </w:t>
            </w:r>
            <w:r w:rsidR="009F5D54" w:rsidRPr="009F5D54">
              <w:rPr>
                <w:sz w:val="20"/>
                <w:szCs w:val="20"/>
                <w:lang w:val="kk-KZ"/>
              </w:rPr>
              <w:t xml:space="preserve">Рециркулятор воздуха бактерицидный  </w:t>
            </w:r>
          </w:p>
          <w:p w14:paraId="367A1482" w14:textId="77777777" w:rsidR="009F5D54" w:rsidRPr="009F5D54" w:rsidRDefault="009F5D54" w:rsidP="009F5D54">
            <w:pPr>
              <w:pStyle w:val="Standard"/>
              <w:tabs>
                <w:tab w:val="left" w:pos="2545"/>
              </w:tabs>
              <w:rPr>
                <w:sz w:val="20"/>
                <w:szCs w:val="20"/>
                <w:lang w:val="kk-KZ"/>
              </w:rPr>
            </w:pPr>
            <w:r w:rsidRPr="009F5D54">
              <w:rPr>
                <w:sz w:val="20"/>
                <w:szCs w:val="20"/>
                <w:lang w:val="kk-KZ"/>
              </w:rPr>
              <w:t>Техническая характеристика:</w:t>
            </w:r>
          </w:p>
          <w:p w14:paraId="11DC7773" w14:textId="77777777" w:rsidR="009F5D54" w:rsidRPr="009F5D54" w:rsidRDefault="009F5D54" w:rsidP="009F5D54">
            <w:pPr>
              <w:pStyle w:val="Standard"/>
              <w:tabs>
                <w:tab w:val="left" w:pos="2545"/>
              </w:tabs>
              <w:rPr>
                <w:sz w:val="20"/>
                <w:szCs w:val="20"/>
                <w:lang w:val="kk-KZ"/>
              </w:rPr>
            </w:pPr>
            <w:r w:rsidRPr="009F5D54">
              <w:rPr>
                <w:sz w:val="20"/>
                <w:szCs w:val="20"/>
                <w:lang w:val="kk-KZ"/>
              </w:rPr>
              <w:t>Настенный облучатель – рециркулятор воздуха.</w:t>
            </w:r>
          </w:p>
          <w:p w14:paraId="7BA0D78C" w14:textId="0C08621E" w:rsidR="009F5D54" w:rsidRPr="009F5D54" w:rsidRDefault="009F5D54" w:rsidP="009F5D54">
            <w:pPr>
              <w:pStyle w:val="Standard"/>
              <w:tabs>
                <w:tab w:val="left" w:pos="2545"/>
              </w:tabs>
              <w:rPr>
                <w:sz w:val="20"/>
                <w:szCs w:val="20"/>
                <w:lang w:val="kk-KZ"/>
              </w:rPr>
            </w:pPr>
            <w:r w:rsidRPr="009F5D54">
              <w:rPr>
                <w:sz w:val="20"/>
                <w:szCs w:val="20"/>
                <w:lang w:val="kk-KZ"/>
              </w:rPr>
              <w:t xml:space="preserve"> Режим работы: постоянно в присутствии людей до 24 часов в сутки 7 дней в неделю.  Облучатель – рециркулятор может использоваться для помещений первой категории: операционные, палаты </w:t>
            </w:r>
            <w:r>
              <w:rPr>
                <w:sz w:val="20"/>
                <w:szCs w:val="20"/>
                <w:lang w:val="kk-KZ"/>
              </w:rPr>
              <w:t>п</w:t>
            </w:r>
            <w:r w:rsidRPr="009F5D54">
              <w:rPr>
                <w:sz w:val="20"/>
                <w:szCs w:val="20"/>
                <w:lang w:val="kk-KZ"/>
              </w:rPr>
              <w:t>ротивотуберкулезных помещений, палаты для недоношенных детей, стерильные зоны ЦСО, ожоговые и т.д.  Объем воздуха, дезинфицируемого облучателем, составляет:</w:t>
            </w:r>
          </w:p>
          <w:p w14:paraId="69D95754" w14:textId="75CB300D" w:rsidR="009F5D54" w:rsidRPr="009F5D54" w:rsidRDefault="009F5D54" w:rsidP="009F5D54">
            <w:pPr>
              <w:pStyle w:val="Standard"/>
              <w:tabs>
                <w:tab w:val="left" w:pos="2545"/>
              </w:tabs>
              <w:rPr>
                <w:sz w:val="20"/>
                <w:szCs w:val="20"/>
                <w:lang w:val="kk-KZ"/>
              </w:rPr>
            </w:pPr>
            <w:r w:rsidRPr="009F5D54">
              <w:rPr>
                <w:sz w:val="20"/>
                <w:szCs w:val="20"/>
                <w:lang w:val="kk-KZ"/>
              </w:rPr>
              <w:t>для 1 категории  (99,9%) – 45 м3 ,  для 2 категории (99%) – 65 м3,для 3 категории (95%) – 100 м3, для 4 категории (90%) – 130 м3,для 5 категории (85%) – 160 м3</w:t>
            </w:r>
          </w:p>
          <w:p w14:paraId="36DAD112" w14:textId="77777777" w:rsidR="009F5D54" w:rsidRPr="009F5D54" w:rsidRDefault="009F5D54" w:rsidP="009F5D54">
            <w:pPr>
              <w:pStyle w:val="Standard"/>
              <w:tabs>
                <w:tab w:val="left" w:pos="2545"/>
              </w:tabs>
              <w:rPr>
                <w:sz w:val="20"/>
                <w:szCs w:val="20"/>
                <w:lang w:val="kk-KZ"/>
              </w:rPr>
            </w:pPr>
            <w:r w:rsidRPr="009F5D54">
              <w:rPr>
                <w:sz w:val="20"/>
                <w:szCs w:val="20"/>
                <w:lang w:val="kk-KZ"/>
              </w:rPr>
              <w:t xml:space="preserve">по S.Aureus соответственно. Источник излучения: 2 (две) уф - лампы мощностью 15 Вт ресурсом 10800 часов.  </w:t>
            </w:r>
          </w:p>
          <w:p w14:paraId="03938106" w14:textId="77777777" w:rsidR="009F5D54" w:rsidRPr="009F5D54" w:rsidRDefault="009F5D54" w:rsidP="009F5D54">
            <w:pPr>
              <w:pStyle w:val="Standard"/>
              <w:tabs>
                <w:tab w:val="left" w:pos="2545"/>
              </w:tabs>
              <w:rPr>
                <w:sz w:val="20"/>
                <w:szCs w:val="20"/>
                <w:lang w:val="kk-KZ"/>
              </w:rPr>
            </w:pPr>
            <w:r w:rsidRPr="009F5D54">
              <w:rPr>
                <w:sz w:val="20"/>
                <w:szCs w:val="20"/>
                <w:lang w:val="kk-KZ"/>
              </w:rPr>
              <w:t>Суммарный бактерицидный поток не менее 10,2 Вт.</w:t>
            </w:r>
          </w:p>
          <w:p w14:paraId="23ACD479" w14:textId="29CDFBB3" w:rsidR="009F5D54" w:rsidRPr="009F5D54" w:rsidRDefault="009F5D54" w:rsidP="009F5D54">
            <w:pPr>
              <w:pStyle w:val="Standard"/>
              <w:tabs>
                <w:tab w:val="left" w:pos="2545"/>
              </w:tabs>
              <w:rPr>
                <w:sz w:val="20"/>
                <w:szCs w:val="20"/>
                <w:lang w:val="kk-KZ"/>
              </w:rPr>
            </w:pPr>
            <w:r w:rsidRPr="009F5D54">
              <w:rPr>
                <w:sz w:val="20"/>
                <w:szCs w:val="20"/>
                <w:lang w:val="kk-KZ"/>
              </w:rPr>
              <w:t xml:space="preserve"> Уровень шума не более 35 дБ. Имеет комбинированный металлический корпус, </w:t>
            </w:r>
            <w:r w:rsidRPr="009F5D54">
              <w:rPr>
                <w:sz w:val="20"/>
                <w:szCs w:val="20"/>
                <w:lang w:val="kk-KZ"/>
              </w:rPr>
              <w:lastRenderedPageBreak/>
              <w:t xml:space="preserve">лицевая часть которого выполнена из </w:t>
            </w:r>
            <w:r>
              <w:rPr>
                <w:sz w:val="20"/>
                <w:szCs w:val="20"/>
                <w:lang w:val="kk-KZ"/>
              </w:rPr>
              <w:t>п</w:t>
            </w:r>
            <w:r w:rsidRPr="009F5D54">
              <w:rPr>
                <w:sz w:val="20"/>
                <w:szCs w:val="20"/>
                <w:lang w:val="kk-KZ"/>
              </w:rPr>
              <w:t xml:space="preserve">олупрозрачного поликарбоната, который является дополнительным источником света при работе рециркулятора.                                                                                                                      Габаритные размеры и вес </w:t>
            </w:r>
            <w:r>
              <w:rPr>
                <w:sz w:val="20"/>
                <w:szCs w:val="20"/>
                <w:lang w:val="kk-KZ"/>
              </w:rPr>
              <w:t>не менее</w:t>
            </w:r>
            <w:r w:rsidRPr="009F5D54">
              <w:rPr>
                <w:sz w:val="20"/>
                <w:szCs w:val="20"/>
                <w:lang w:val="kk-KZ"/>
              </w:rPr>
              <w:t xml:space="preserve">(Ш/Г/В) 170*120*740 мм, 3,7 кг.                                                       Гарантийный срок эксплуатации   </w:t>
            </w:r>
            <w:r>
              <w:rPr>
                <w:sz w:val="20"/>
                <w:szCs w:val="20"/>
                <w:lang w:val="kk-KZ"/>
              </w:rPr>
              <w:t xml:space="preserve">не менее </w:t>
            </w:r>
            <w:r w:rsidRPr="009F5D54">
              <w:rPr>
                <w:sz w:val="20"/>
                <w:szCs w:val="20"/>
                <w:lang w:val="kk-KZ"/>
              </w:rPr>
              <w:t>12 месяцев.                                                                               Технический паспорт на казахском и русском языке.  Вместе с оборудованием необходимо предоставить следующую документацию:</w:t>
            </w:r>
          </w:p>
          <w:p w14:paraId="385FF9A7" w14:textId="77777777" w:rsidR="009F5D54" w:rsidRPr="009F5D54" w:rsidRDefault="009F5D54" w:rsidP="009F5D54">
            <w:pPr>
              <w:pStyle w:val="Standard"/>
              <w:tabs>
                <w:tab w:val="left" w:pos="2545"/>
              </w:tabs>
              <w:rPr>
                <w:sz w:val="20"/>
                <w:szCs w:val="20"/>
                <w:lang w:val="kk-KZ"/>
              </w:rPr>
            </w:pPr>
            <w:r w:rsidRPr="009F5D54">
              <w:rPr>
                <w:sz w:val="20"/>
                <w:szCs w:val="20"/>
                <w:lang w:val="kk-KZ"/>
              </w:rPr>
              <w:t>1.Регистрационное удостоверение (о регистрации в Республике Казахстан);</w:t>
            </w:r>
          </w:p>
          <w:p w14:paraId="54F95163" w14:textId="77777777" w:rsidR="009F5D54" w:rsidRPr="009F5D54" w:rsidRDefault="009F5D54" w:rsidP="009F5D54">
            <w:pPr>
              <w:pStyle w:val="Standard"/>
              <w:tabs>
                <w:tab w:val="left" w:pos="2545"/>
              </w:tabs>
              <w:rPr>
                <w:sz w:val="20"/>
                <w:szCs w:val="20"/>
                <w:lang w:val="kk-KZ"/>
              </w:rPr>
            </w:pPr>
            <w:r w:rsidRPr="009F5D54">
              <w:rPr>
                <w:sz w:val="20"/>
                <w:szCs w:val="20"/>
                <w:lang w:val="kk-KZ"/>
              </w:rPr>
              <w:t>2.Сертификат об утверждении типа средств измерений (если аппарат не является средством измерения. то вместо сертификата об утверждении типа средств измерений необходимо подтвнрждение, что он не подлежит внесению в реестр ГСИ Республики Казахстан).</w:t>
            </w:r>
          </w:p>
          <w:p w14:paraId="7BB41502" w14:textId="77777777" w:rsidR="009F5D54" w:rsidRPr="009F5D54" w:rsidRDefault="009F5D54" w:rsidP="009F5D54">
            <w:pPr>
              <w:pStyle w:val="Standard"/>
              <w:tabs>
                <w:tab w:val="left" w:pos="2545"/>
              </w:tabs>
              <w:rPr>
                <w:sz w:val="20"/>
                <w:szCs w:val="20"/>
                <w:lang w:val="kk-KZ"/>
              </w:rPr>
            </w:pPr>
            <w:r w:rsidRPr="009F5D54">
              <w:rPr>
                <w:sz w:val="20"/>
                <w:szCs w:val="20"/>
                <w:lang w:val="kk-KZ"/>
              </w:rPr>
              <w:t>3.Акт приема-передачи;</w:t>
            </w:r>
          </w:p>
          <w:p w14:paraId="4696E9F5" w14:textId="77777777" w:rsidR="009F5D54" w:rsidRPr="009F5D54" w:rsidRDefault="009F5D54" w:rsidP="009F5D54">
            <w:pPr>
              <w:pStyle w:val="Standard"/>
              <w:tabs>
                <w:tab w:val="left" w:pos="2545"/>
              </w:tabs>
              <w:rPr>
                <w:sz w:val="20"/>
                <w:szCs w:val="20"/>
                <w:lang w:val="kk-KZ"/>
              </w:rPr>
            </w:pPr>
            <w:r w:rsidRPr="009F5D54">
              <w:rPr>
                <w:sz w:val="20"/>
                <w:szCs w:val="20"/>
                <w:lang w:val="kk-KZ"/>
              </w:rPr>
              <w:t>4.Гарантийный талон на 1 год</w:t>
            </w:r>
          </w:p>
          <w:p w14:paraId="392A2F79" w14:textId="0601E648" w:rsidR="00994564" w:rsidRDefault="009F5D54" w:rsidP="009F5D54">
            <w:pPr>
              <w:pStyle w:val="Standard"/>
              <w:tabs>
                <w:tab w:val="left" w:pos="2545"/>
              </w:tabs>
              <w:rPr>
                <w:b/>
                <w:iCs/>
                <w:sz w:val="20"/>
                <w:szCs w:val="20"/>
                <w:lang w:val="kk-KZ"/>
              </w:rPr>
            </w:pPr>
            <w:r w:rsidRPr="009F5D54">
              <w:rPr>
                <w:sz w:val="20"/>
                <w:szCs w:val="20"/>
                <w:lang w:val="kk-KZ"/>
              </w:rPr>
              <w:t>5.Руководство по эксплуатации на казахском и русском языках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26C0296" w14:textId="77777777" w:rsidR="00994564" w:rsidRDefault="00994564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lang w:eastAsia="en-US"/>
              </w:rPr>
              <w:lastRenderedPageBreak/>
              <w:t>шт.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4ABEEDD" w14:textId="1589FEDB" w:rsidR="00994564" w:rsidRPr="00173CFE" w:rsidRDefault="00173CFE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2F75ADD" w14:textId="5EE932A8" w:rsidR="00994564" w:rsidRPr="00173CFE" w:rsidRDefault="00173CFE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>90000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5D489" w14:textId="24899170" w:rsidR="00994564" w:rsidRPr="00173CFE" w:rsidRDefault="00173CFE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>180000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562C" w14:textId="77777777" w:rsidR="00994564" w:rsidRDefault="00994564">
            <w:pPr>
              <w:pStyle w:val="a6"/>
              <w:jc w:val="right"/>
              <w:textAlignment w:val="baseline"/>
              <w:rPr>
                <w:iCs/>
                <w:color w:val="000000"/>
                <w:lang w:val="kk-KZ" w:eastAsia="en-US"/>
              </w:rPr>
            </w:pPr>
            <w:r>
              <w:rPr>
                <w:iCs/>
                <w:color w:val="000000"/>
                <w:lang w:val="kk-KZ" w:eastAsia="en-US"/>
              </w:rPr>
              <w:t>Жамбылская область , г. Тараз, ул. Рысбек батыра, 13 «А».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BDFC" w14:textId="77777777" w:rsidR="00994564" w:rsidRDefault="00994564">
            <w:pPr>
              <w:pStyle w:val="a6"/>
              <w:jc w:val="right"/>
              <w:textAlignment w:val="baseline"/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</w:pPr>
            <w:r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  <w:t>Срок поставки должен быть не более 3</w:t>
            </w:r>
            <w:r>
              <w:rPr>
                <w:iCs/>
                <w:color w:val="333333"/>
                <w:spacing w:val="3"/>
                <w:shd w:val="clear" w:color="auto" w:fill="FFFFFF"/>
                <w:lang w:val="kk-KZ" w:eastAsia="en-US"/>
              </w:rPr>
              <w:t>0</w:t>
            </w:r>
            <w:r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  <w:t xml:space="preserve"> календарных дней с момента подписания Договора о закупе</w:t>
            </w:r>
          </w:p>
        </w:tc>
      </w:tr>
      <w:tr w:rsidR="00994564" w14:paraId="713E726D" w14:textId="77777777" w:rsidTr="003B17C0">
        <w:tc>
          <w:tcPr>
            <w:tcW w:w="5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FAF8DE0" w14:textId="77777777" w:rsidR="00994564" w:rsidRDefault="00994564" w:rsidP="00FA1A75">
            <w:pPr>
              <w:pStyle w:val="a6"/>
              <w:spacing w:before="0" w:beforeAutospacing="0"/>
              <w:jc w:val="right"/>
              <w:textAlignment w:val="baseline"/>
              <w:rPr>
                <w:b/>
                <w:iCs/>
                <w:lang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CE2B90C" w14:textId="45AFA969" w:rsidR="00994564" w:rsidRPr="00173CFE" w:rsidRDefault="00173CFE" w:rsidP="00FA1A75">
            <w:pPr>
              <w:pStyle w:val="a6"/>
              <w:spacing w:before="0" w:beforeAutospacing="0"/>
              <w:textAlignment w:val="baseline"/>
              <w:rPr>
                <w:b/>
                <w:iCs/>
                <w:lang w:val="kk-KZ" w:eastAsia="en-US"/>
              </w:rPr>
            </w:pPr>
            <w:r>
              <w:rPr>
                <w:b/>
                <w:iCs/>
                <w:lang w:val="kk-KZ" w:eastAsia="en-US"/>
              </w:rPr>
              <w:t>Анализатор для определения</w:t>
            </w:r>
            <w:r w:rsidR="00FA1A75">
              <w:rPr>
                <w:b/>
                <w:iCs/>
                <w:lang w:val="kk-KZ" w:eastAsia="en-US"/>
              </w:rPr>
              <w:t xml:space="preserve"> аммиака в цельной крови в комлпекте с принтером и с тест полосками -в количестве не менее 50 полосок</w:t>
            </w:r>
            <w:r>
              <w:rPr>
                <w:b/>
                <w:iCs/>
                <w:lang w:val="kk-KZ" w:eastAsia="en-US"/>
              </w:rPr>
              <w:t xml:space="preserve">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4845" w14:textId="77777777" w:rsidR="00FA1A75" w:rsidRPr="00FA1A75" w:rsidRDefault="00994564" w:rsidP="00FA1A75">
            <w:pPr>
              <w:rPr>
                <w:rFonts w:ascii="Times New Roman" w:eastAsia="NSimSun" w:hAnsi="Times New Roman" w:cs="Arial"/>
                <w:b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sz w:val="20"/>
                <w:szCs w:val="20"/>
                <w:lang w:val="kk-KZ"/>
              </w:rPr>
              <w:t xml:space="preserve"> </w:t>
            </w:r>
            <w:r w:rsidR="00FA1A75" w:rsidRPr="00FA1A75">
              <w:rPr>
                <w:rFonts w:ascii="Times New Roman" w:eastAsia="NSimSun" w:hAnsi="Times New Roman" w:cs="Arial"/>
                <w:b/>
                <w:color w:val="01011B"/>
                <w:kern w:val="3"/>
                <w:sz w:val="20"/>
                <w:szCs w:val="20"/>
                <w:lang w:eastAsia="zh-CN" w:bidi="hi-IN"/>
              </w:rPr>
              <w:t>Характеристики и описание</w:t>
            </w:r>
          </w:p>
          <w:p w14:paraId="36D34DC0" w14:textId="7F02FB94" w:rsidR="00FA1A75" w:rsidRPr="00FA1A75" w:rsidRDefault="00000000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>
              <w:rPr>
                <w:noProof/>
                <w:sz w:val="20"/>
                <w:szCs w:val="20"/>
              </w:rPr>
              <w:pict w14:anchorId="6F0CBF7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Врезка1" o:spid="_x0000_s1026" type="#_x0000_t202" style="position:absolute;margin-left:0;margin-top:0;width:481.9pt;height:1.15pt;z-index:251659264;visibility:visible;mso-wrap-style:none;mso-wrap-distance-left:9pt;mso-wrap-distance-top:0;mso-wrap-distance-right:9pt;mso-wrap-distance-bottom:0;mso-position-horizontal:left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wommAEAACkDAAAOAAAAZHJzL2Uyb0RvYy54bWysUsGK2zAQvRf6D0L3Rk5Y0mLihF1CSmFp&#10;C+l+gCJLsUHSCI0SO3/fkeIkpb2VvYxHmvGbN+9ptRmdZWcdsQff8Pms4kx7BW3vjw1/+7X79IUz&#10;TNK30oLXDb9o5Jv1xw+rIdR6AR3YVkdGIB7rITS8SynUQqDqtJM4g6A9FQ1EJxMd41G0UQ6E7qxY&#10;VNVSDBDbEEFpRLrdXot8XfCN0Sr9MAZ1YrbhxC2VGEs85CjWK1kfowxdryYa8j9YONl7GnqH2sok&#10;2Sn2/0C5XkVAMGmmwAkwple67EDbzKu/ttl3MuiyC4mD4S4Tvh+s+n7eh5+RpfEFRjIwCzIErJEu&#10;8z6jiS5/iSmjOkl4ucumx8QUXS7n5ERFJUW1+dPnZZFVPH4OEdNXDY7lpOGRXCliyfMrJhpIrbeW&#10;PMv6HD3semuLP7m4ldhdW3NZPDjmLI2HcSJ+gPZC+wxkacM9vTnO7DdPimX3b0m8JYdbQm4EmV79&#10;PqjcmglgeD4lIlEY5ilX6Gk4+VGIT28nG/7nuXQ9Xvj6NwAAAP//AwBQSwMEFAAGAAgAAAAhALXO&#10;8YDYAAAAAwEAAA8AAABkcnMvZG93bnJldi54bWxMj8FqwzAQRO+F/oPYQm6N3ATSxLUcSqCX3pqW&#10;QG6KtbFMpZWRFMf++2x7aS8Dyywzb6rt6J0YMKYukIKneQECqQmmo1bB1+fb4xpEypqMdoFQwYQJ&#10;tvX9XaVLE670gcM+t4JDKJVagc25L6VMjUWv0zz0SOydQ/Q68xlbaaK+crh3clEUK+l1R9xgdY87&#10;i833/uIVPI+HgH3CHR7PQxNtN63d+6TU7GF8fQGRccx/z/CDz+hQM9MpXMgk4RTwkPyr7G1WS55x&#10;UrBYgqwr+Z+9vgEAAP//AwBQSwECLQAUAAYACAAAACEAtoM4kv4AAADhAQAAEwAAAAAAAAAAAAAA&#10;AAAAAAAAW0NvbnRlbnRfVHlwZXNdLnhtbFBLAQItABQABgAIAAAAIQA4/SH/1gAAAJQBAAALAAAA&#10;AAAAAAAAAAAAAC8BAABfcmVscy8ucmVsc1BLAQItABQABgAIAAAAIQDJNwommAEAACkDAAAOAAAA&#10;AAAAAAAAAAAAAC4CAABkcnMvZTJvRG9jLnhtbFBLAQItABQABgAIAAAAIQC1zvGA2AAAAAMBAAAP&#10;AAAAAAAAAAAAAAAAAPIDAABkcnMvZG93bnJldi54bWxQSwUGAAAAAAQABADzAAAA9wQAAAAA&#10;" filled="f" stroked="f">
                  <v:textbox style="mso-next-textbox:#Врезка1;mso-fit-shape-to-text:t" inset="0,0,0,0">
                    <w:txbxContent>
                      <w:p w14:paraId="6E9AFC65" w14:textId="77777777" w:rsidR="00FA1A75" w:rsidRDefault="00FA1A75" w:rsidP="00FA1A75"/>
                    </w:txbxContent>
                  </v:textbox>
                  <w10:wrap type="square" side="right" anchory="margin"/>
                </v:shape>
              </w:pict>
            </w:r>
            <w:r w:rsidR="00FA1A75"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 </w:t>
            </w:r>
            <w:r w:rsidR="00FA1A75"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val="kk-KZ" w:eastAsia="zh-CN" w:bidi="hi-IN"/>
              </w:rPr>
              <w:t>Анализатор для определени аммиака в цельной крови в комплекте с принтером и с тест полосками в количестве не менее -50 полосок. Р</w:t>
            </w:r>
            <w:r w:rsidR="00FA1A75"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екомендуется для использования реанимационными бригадами скорой помощи, в лечебных учреждениях: в нефрологическом, гепатологическом и токсикологическом отделениях; в отделениях трансплантологии, патологии новорожденных, в инфекционных больницах, в военных госпиталях и МЧС, в медсанчастях нефтегазодобывающих предприятий и других вредных производств</w:t>
            </w:r>
          </w:p>
          <w:p w14:paraId="635AA1CE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lastRenderedPageBreak/>
              <w:t> </w:t>
            </w:r>
          </w:p>
          <w:p w14:paraId="26FE3A9F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333333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333333"/>
                <w:kern w:val="3"/>
                <w:sz w:val="20"/>
                <w:szCs w:val="20"/>
                <w:lang w:eastAsia="zh-CN" w:bidi="hi-IN"/>
              </w:rPr>
              <w:t>• Модульная конструкция</w:t>
            </w:r>
          </w:p>
          <w:p w14:paraId="021BB6FD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val="kk-KZ" w:eastAsia="zh-CN" w:bidi="hi-IN"/>
              </w:rPr>
              <w:t xml:space="preserve">Анализатор для определени аммиака в цельной крови должен  </w:t>
            </w: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имет</w:t>
            </w: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val="kk-KZ" w:eastAsia="zh-CN" w:bidi="hi-IN"/>
              </w:rPr>
              <w:t>ь</w:t>
            </w: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 xml:space="preserve"> модульную конструкцию с отдельными компонентами анализатора и принтера</w:t>
            </w:r>
          </w:p>
          <w:p w14:paraId="7C47B77C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для улучшения его мобильности.</w:t>
            </w:r>
          </w:p>
          <w:p w14:paraId="66571D5D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• Минимум обслуживания</w:t>
            </w:r>
          </w:p>
          <w:p w14:paraId="370E595E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Единственной необходимой операцией обслуживания является чистка оптического модуля.</w:t>
            </w:r>
          </w:p>
          <w:p w14:paraId="3C874A28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• Долговечный источник света</w:t>
            </w:r>
          </w:p>
          <w:p w14:paraId="2D34C6A9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Применение светодиода и короткое время подсветки обеспечивает долговечность источника света.</w:t>
            </w:r>
          </w:p>
          <w:p w14:paraId="5CB60AF9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• Температурная компенсация</w:t>
            </w:r>
          </w:p>
          <w:p w14:paraId="4ECFDA88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Автоматическая температурная компенсация с применением встроенного температурного</w:t>
            </w:r>
          </w:p>
          <w:p w14:paraId="16FF78B6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датчика снижает ошибки, возникающие в результате колебаний окружающей температуры.</w:t>
            </w:r>
          </w:p>
          <w:p w14:paraId="61C6A7C5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• Электропитание</w:t>
            </w:r>
          </w:p>
          <w:p w14:paraId="1D1F1F9D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 xml:space="preserve">Анализатор </w:t>
            </w: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val="kk-KZ" w:eastAsia="zh-CN" w:bidi="hi-IN"/>
              </w:rPr>
              <w:t>должен</w:t>
            </w: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 xml:space="preserve"> работать как от элементов питания, так и от специального адаптера для</w:t>
            </w:r>
          </w:p>
          <w:p w14:paraId="4E0C84DA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подключения к сети переменного тока.</w:t>
            </w:r>
          </w:p>
          <w:p w14:paraId="51518F96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При эксплуатации анализатора в комбинации с принтером необходимо использовать адаптер</w:t>
            </w:r>
          </w:p>
          <w:p w14:paraId="40FE5904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val="kk-KZ"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 xml:space="preserve">питания от сети переменного тока </w:t>
            </w: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val="kk-KZ" w:eastAsia="zh-CN" w:bidi="hi-IN"/>
              </w:rPr>
              <w:t>.</w:t>
            </w:r>
          </w:p>
          <w:p w14:paraId="78A9BB07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• Память для хранения результатов измерений 50 препаратов.</w:t>
            </w:r>
          </w:p>
          <w:p w14:paraId="2278EDD0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В памяти прибора можно хранить результаты измерений 50 препаратов.</w:t>
            </w:r>
          </w:p>
          <w:p w14:paraId="1447F831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• Тип внешнего подключения</w:t>
            </w:r>
          </w:p>
          <w:p w14:paraId="2809290C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Имеется внешнее последовательное соединение (RS-232C).</w:t>
            </w:r>
          </w:p>
          <w:p w14:paraId="02788283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1-1-2 Спецификации</w:t>
            </w:r>
          </w:p>
          <w:p w14:paraId="64338433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■ Общие спецификации</w:t>
            </w:r>
          </w:p>
          <w:p w14:paraId="2763839B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Изделие Прибор для измерения уровня аммиака в крови </w:t>
            </w:r>
          </w:p>
          <w:p w14:paraId="2FBC8B14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 xml:space="preserve">Конфигурация Прибор, принадлежности, принтер </w:t>
            </w:r>
          </w:p>
          <w:p w14:paraId="6F3059D3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Препарат Цельная кровь</w:t>
            </w:r>
          </w:p>
          <w:p w14:paraId="2CF2F282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color w:val="01011B"/>
                <w:kern w:val="3"/>
                <w:sz w:val="20"/>
                <w:szCs w:val="20"/>
                <w:lang w:eastAsia="zh-CN" w:bidi="hi-IN"/>
              </w:rPr>
              <w:t>Индикаторные полоски</w:t>
            </w:r>
          </w:p>
          <w:p w14:paraId="7F4E2CA1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b/>
                <w:bCs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b/>
                <w:bCs/>
                <w:color w:val="01011B"/>
                <w:kern w:val="3"/>
                <w:sz w:val="20"/>
                <w:szCs w:val="20"/>
                <w:lang w:eastAsia="zh-CN" w:bidi="hi-IN"/>
              </w:rPr>
              <w:t xml:space="preserve">Комплект для анализа </w:t>
            </w:r>
            <w:r w:rsidRPr="00FA1A75">
              <w:rPr>
                <w:rFonts w:ascii="Times New Roman" w:eastAsia="NSimSun" w:hAnsi="Times New Roman" w:cs="Arial"/>
                <w:b/>
                <w:bCs/>
                <w:color w:val="01011B"/>
                <w:kern w:val="3"/>
                <w:sz w:val="20"/>
                <w:szCs w:val="20"/>
                <w:lang w:eastAsia="zh-CN" w:bidi="hi-IN"/>
              </w:rPr>
              <w:lastRenderedPageBreak/>
              <w:t>уровня аммиака </w:t>
            </w:r>
          </w:p>
          <w:p w14:paraId="751320A9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b/>
                <w:bCs/>
                <w:color w:val="01011B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b/>
                <w:bCs/>
                <w:color w:val="01011B"/>
                <w:kern w:val="3"/>
                <w:sz w:val="20"/>
                <w:szCs w:val="20"/>
                <w:lang w:eastAsia="zh-CN" w:bidi="hi-IN"/>
              </w:rPr>
              <w:t>Прибор</w:t>
            </w:r>
          </w:p>
          <w:p w14:paraId="79D8DD1D" w14:textId="77777777" w:rsidR="00FA1A75" w:rsidRPr="00FA1A75" w:rsidRDefault="00FA1A75" w:rsidP="00FA1A75">
            <w:pPr>
              <w:suppressAutoHyphens/>
              <w:autoSpaceDN w:val="0"/>
              <w:jc w:val="center"/>
              <w:textAlignment w:val="baseline"/>
              <w:rPr>
                <w:rFonts w:ascii="Liberation Serif" w:eastAsia="NSimSun" w:hAnsi="Liberation Serif" w:cs="Arial" w:hint="eastAsia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bCs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Общая спецификация</w:t>
            </w:r>
          </w:p>
          <w:tbl>
            <w:tblPr>
              <w:tblW w:w="9638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011"/>
              <w:gridCol w:w="6627"/>
            </w:tblGrid>
            <w:tr w:rsidR="00FA1A75" w:rsidRPr="00FA1A75" w14:paraId="39AFD285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A7AD21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Измеряемая величина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A98DC0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Концентрация аммиака в крови</w:t>
                  </w:r>
                </w:p>
              </w:tc>
            </w:tr>
            <w:tr w:rsidR="00FA1A75" w:rsidRPr="00FA1A75" w14:paraId="65220E20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2C1501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Диапазон измерения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B2E954B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От 10 до 400 N-мкг/дл</w:t>
                  </w:r>
                </w:p>
              </w:tc>
            </w:tr>
            <w:tr w:rsidR="00FA1A75" w:rsidRPr="00FA1A75" w14:paraId="16DC127C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84BE16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Принцип измерения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D3161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Индикаторная полоска, метод отражения одной длины волны</w:t>
                  </w:r>
                </w:p>
              </w:tc>
            </w:tr>
            <w:tr w:rsidR="00FA1A75" w:rsidRPr="00FA1A75" w14:paraId="47C60BE6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BDD406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Длина волны при измерении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47BADC3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Светодиод с одной длиной волны (635 нм)</w:t>
                  </w:r>
                </w:p>
              </w:tc>
            </w:tr>
            <w:tr w:rsidR="00FA1A75" w:rsidRPr="00FA1A75" w14:paraId="3E09E714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C34C5A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Способ подачи препарата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54CB59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Нанесение с помощью пипетки</w:t>
                  </w:r>
                </w:p>
              </w:tc>
            </w:tr>
            <w:tr w:rsidR="00FA1A75" w:rsidRPr="00FA1A75" w14:paraId="1C4B7190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F2CAA0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Время реакции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54263B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Примерно 3 минуты 20 секунд для каждого анализа</w:t>
                  </w:r>
                </w:p>
              </w:tc>
            </w:tr>
            <w:tr w:rsidR="00FA1A75" w:rsidRPr="00FA1A75" w14:paraId="323A12DD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55069C5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Время разогрева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F676D8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Максимум 10 секунд</w:t>
                  </w:r>
                </w:p>
              </w:tc>
            </w:tr>
            <w:tr w:rsidR="00FA1A75" w:rsidRPr="00FA1A75" w14:paraId="3223F9E4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F26C51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Типы измерений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325CEF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Нормальное измерение, непрерывное измерение и проверочное измерение</w:t>
                  </w:r>
                </w:p>
              </w:tc>
            </w:tr>
            <w:tr w:rsidR="00FA1A75" w:rsidRPr="00FA1A75" w14:paraId="363C2F0F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367B18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Экран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1D0456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Жидкокристаллический</w:t>
                  </w:r>
                </w:p>
              </w:tc>
            </w:tr>
            <w:tr w:rsidR="00FA1A75" w:rsidRPr="00FA1A75" w14:paraId="02F5238A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E627CB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Панель оператора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916C50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12-кнопочная панель с цифровыми и функциональными кнопками</w:t>
                  </w:r>
                </w:p>
              </w:tc>
            </w:tr>
            <w:tr w:rsidR="00FA1A75" w:rsidRPr="00FA1A75" w14:paraId="204DB622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611CE2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Емкость памяти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59DC2F9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Результаты измерений для 50 препаратов</w:t>
                  </w:r>
                </w:p>
              </w:tc>
            </w:tr>
            <w:tr w:rsidR="00FA1A75" w:rsidRPr="00FA1A75" w14:paraId="1094DF58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9F131A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Температурная компенсация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AC786E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Автоматическая компенсация с использованием встроенного температурного датчика</w:t>
                  </w:r>
                </w:p>
              </w:tc>
            </w:tr>
            <w:tr w:rsidR="00FA1A75" w:rsidRPr="00FA1A75" w14:paraId="224C9179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A48DC1B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Условия эксплуатации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830C6F0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Температура: от 10 до 35°C, относительная влажность: от 25 до 85%</w:t>
                  </w:r>
                </w:p>
              </w:tc>
            </w:tr>
            <w:tr w:rsidR="00FA1A75" w:rsidRPr="00FA1A75" w14:paraId="6870F387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758FD8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Среда измерения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F1C36D9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Температура: от 10 до 35°C, относительная влажность: от 25 до 85%</w:t>
                  </w:r>
                </w:p>
              </w:tc>
            </w:tr>
            <w:tr w:rsidR="00FA1A75" w:rsidRPr="00FA1A75" w14:paraId="652E5238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3B73EF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Условия хранения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3DB7543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Температура: от 1 до 30°C, относительная влажность: от 20 до 80% (без конденсации)</w:t>
                  </w:r>
                </w:p>
              </w:tc>
            </w:tr>
            <w:tr w:rsidR="00FA1A75" w:rsidRPr="00FA1A75" w14:paraId="599FE233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D15281A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Условия транспортировки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B04DA7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Температура: от -10 до 60°C, относительная влажность: от 20 до 80% (без конденсации)</w:t>
                  </w:r>
                </w:p>
              </w:tc>
            </w:tr>
            <w:tr w:rsidR="00FA1A75" w:rsidRPr="00FA1A75" w14:paraId="433ACC8D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5B592F8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Габаритные размеры прибора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D42923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val="kk-KZ" w:eastAsia="zh-CN" w:bidi="hi-IN"/>
                    </w:rPr>
                    <w:t xml:space="preserve">Не менее </w:t>
                  </w: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124 (Ш) x 85 (Г) x 38 (В) мм</w:t>
                  </w:r>
                </w:p>
              </w:tc>
            </w:tr>
            <w:tr w:rsidR="00FA1A75" w:rsidRPr="00FA1A75" w14:paraId="76F2B30F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616D7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Вес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76709E0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Около 150 г </w:t>
                  </w:r>
                </w:p>
              </w:tc>
            </w:tr>
            <w:tr w:rsidR="00FA1A75" w:rsidRPr="00FA1A75" w14:paraId="113E8C62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7CC3ABD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Электропитание прибора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0F63AE7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Два элемента питания AA или адаптер на 7,5 В постоянного тока, 3А.</w:t>
                  </w:r>
                </w:p>
              </w:tc>
            </w:tr>
            <w:tr w:rsidR="00FA1A75" w:rsidRPr="00FA1A75" w14:paraId="1E5A737D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79C44A0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Потребляемая мощность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016A5E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От батарей: 0,15 Вт (от сети: 4 Вт)</w:t>
                  </w:r>
                </w:p>
              </w:tc>
            </w:tr>
            <w:tr w:rsidR="00FA1A75" w:rsidRPr="00FA1A75" w14:paraId="287C6199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F0D4600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Уровень шума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431B56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Менее 85 дБ</w:t>
                  </w:r>
                </w:p>
              </w:tc>
            </w:tr>
            <w:tr w:rsidR="00FA1A75" w:rsidRPr="00FA1A75" w14:paraId="1155BD0B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B8FCA1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Место эксплуатации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1C0825B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Только в помещении</w:t>
                  </w:r>
                </w:p>
              </w:tc>
            </w:tr>
            <w:tr w:rsidR="00FA1A75" w:rsidRPr="00FA1A75" w14:paraId="39C12EB8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421CA0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050E080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</w:p>
              </w:tc>
            </w:tr>
            <w:tr w:rsidR="00FA1A75" w:rsidRPr="00FA1A75" w14:paraId="3E18388B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2A26BB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Уровень загрязнения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1CACA6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2</w:t>
                  </w:r>
                </w:p>
              </w:tc>
            </w:tr>
            <w:tr w:rsidR="00FA1A75" w:rsidRPr="00FA1A75" w14:paraId="3CFC38D0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3DF6FA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Категория перенапряжения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389D6D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II</w:t>
                  </w:r>
                </w:p>
              </w:tc>
            </w:tr>
            <w:tr w:rsidR="00FA1A75" w:rsidRPr="00FA1A75" w14:paraId="67FF66CD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31C51B7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Предполагаемый срок эксплуатации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779E43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5 лет с начала использования (установки) прибора (в соответствии с данными изготовителя)</w:t>
                  </w:r>
                </w:p>
              </w:tc>
            </w:tr>
            <w:tr w:rsidR="00FA1A75" w:rsidRPr="00FA1A75" w14:paraId="426DC339" w14:textId="77777777" w:rsidTr="009D1980">
              <w:tc>
                <w:tcPr>
                  <w:tcW w:w="9638" w:type="dxa"/>
                  <w:gridSpan w:val="2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C17A6FB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 xml:space="preserve">Принтер </w:t>
                  </w:r>
                </w:p>
              </w:tc>
            </w:tr>
            <w:tr w:rsidR="00FA1A75" w:rsidRPr="00FA1A75" w14:paraId="41093FDA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7E74BF6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Принтер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59BF35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Термальный принтер с построчной печатью</w:t>
                  </w:r>
                </w:p>
              </w:tc>
            </w:tr>
            <w:tr w:rsidR="00FA1A75" w:rsidRPr="00FA1A75" w14:paraId="72CC221F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E361BE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Бумага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0297DCF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Полноцветная термографическая бумага (Ш58 мм, диаметр рулона 26 мм)</w:t>
                  </w:r>
                </w:p>
              </w:tc>
            </w:tr>
            <w:tr w:rsidR="00FA1A75" w:rsidRPr="00FA1A75" w14:paraId="7FD9ED31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45FABF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Габаритные размеры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B1320D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val="kk-KZ" w:eastAsia="zh-CN" w:bidi="hi-IN"/>
                    </w:rPr>
                    <w:t xml:space="preserve"> Не менее </w:t>
                  </w: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125 (Ш) x 133 (Г) x 36 (В) мм</w:t>
                  </w:r>
                </w:p>
              </w:tc>
            </w:tr>
            <w:tr w:rsidR="00FA1A75" w:rsidRPr="00FA1A75" w14:paraId="7A7F42EF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6D7426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Вес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0DBFAE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180 г (без бумаги)</w:t>
                  </w:r>
                </w:p>
              </w:tc>
            </w:tr>
            <w:tr w:rsidR="00FA1A75" w:rsidRPr="00FA1A75" w14:paraId="06C30052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F37CB06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Электропитание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A749D4B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Адаптер переменного тока с выходом на 7,5 В постоянного тока, 3А.</w:t>
                  </w:r>
                </w:p>
              </w:tc>
            </w:tr>
            <w:tr w:rsidR="00FA1A75" w:rsidRPr="00FA1A75" w14:paraId="6CCB360F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EFF481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Потребляемая мощность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D839A81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20 Вт</w:t>
                  </w:r>
                </w:p>
              </w:tc>
            </w:tr>
            <w:tr w:rsidR="00FA1A75" w:rsidRPr="00FA1A75" w14:paraId="64BD0F19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E5BD48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Присоединение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A9B5948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Присоединение одним касанием</w:t>
                  </w:r>
                </w:p>
              </w:tc>
            </w:tr>
            <w:tr w:rsidR="00FA1A75" w:rsidRPr="00FA1A75" w14:paraId="6B82BC65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F91A28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Соединение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6D55D6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Контакт</w:t>
                  </w:r>
                </w:p>
              </w:tc>
            </w:tr>
            <w:tr w:rsidR="00FA1A75" w:rsidRPr="00FA1A75" w14:paraId="7200B674" w14:textId="77777777" w:rsidTr="009D1980">
              <w:tc>
                <w:tcPr>
                  <w:tcW w:w="30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1825DBD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Предполагаемый срок эксплуатации</w:t>
                  </w:r>
                </w:p>
              </w:tc>
              <w:tc>
                <w:tcPr>
                  <w:tcW w:w="662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52D6A1" w14:textId="77777777" w:rsidR="00FA1A75" w:rsidRPr="00FA1A75" w:rsidRDefault="00FA1A75" w:rsidP="00FA1A75">
                  <w:pPr>
                    <w:suppressLineNumbers/>
                    <w:suppressAutoHyphens/>
                    <w:autoSpaceDN w:val="0"/>
                    <w:spacing w:after="0" w:line="240" w:lineRule="auto"/>
                    <w:textAlignment w:val="baseline"/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</w:pPr>
                  <w:r w:rsidRPr="00FA1A75">
                    <w:rPr>
                      <w:rFonts w:ascii="Times New Roman" w:eastAsia="NSimSun" w:hAnsi="Times New Roman" w:cs="Arial"/>
                      <w:kern w:val="3"/>
                      <w:sz w:val="20"/>
                      <w:szCs w:val="20"/>
                      <w:lang w:eastAsia="zh-CN" w:bidi="hi-IN"/>
                    </w:rPr>
                    <w:t>5 лет с начала использования (установки) прибора (в соответствии с данными изготовителя)</w:t>
                  </w:r>
                </w:p>
              </w:tc>
            </w:tr>
          </w:tbl>
          <w:p w14:paraId="2064636C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 </w:t>
            </w:r>
          </w:p>
          <w:p w14:paraId="4646F3A3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Liberation Serif" w:eastAsia="NSimSun" w:hAnsi="Liberation Serif" w:cs="Arial" w:hint="eastAsia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Liberation Serif" w:eastAsia="NSimSun" w:hAnsi="Liberation Serif" w:cs="Arial"/>
                <w:b/>
                <w:bCs/>
                <w:kern w:val="3"/>
                <w:sz w:val="20"/>
                <w:szCs w:val="20"/>
                <w:lang w:val="kk-KZ" w:eastAsia="zh-CN" w:bidi="hi-IN"/>
              </w:rPr>
              <w:t>Вместе с оборудованием необходимо предоставить следующую документацию:</w:t>
            </w:r>
          </w:p>
          <w:p w14:paraId="2AFD800B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1.Регистрационное удостоверение (о регистрации в Республике Казахстан);</w:t>
            </w:r>
          </w:p>
          <w:p w14:paraId="5A25F8F1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 xml:space="preserve">2.Сертификат об утверждении типа средств измерений (если аппарат не является средством измерения. то вместо сертификата об утверждении типа средств измерений необходимо письмо из РГП „КазИнМетр„ о том, что он не подлежит внесению в реестр ГСИ Республики </w:t>
            </w:r>
            <w:r w:rsidRPr="00FA1A75"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lastRenderedPageBreak/>
              <w:t>Казахстан).</w:t>
            </w:r>
          </w:p>
          <w:p w14:paraId="7DCC124F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3.Сертификат происхождения;</w:t>
            </w:r>
          </w:p>
          <w:p w14:paraId="18E75BF5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4.Акт приема-передачи;</w:t>
            </w:r>
          </w:p>
          <w:p w14:paraId="7EBF9832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</w:pPr>
            <w:r w:rsidRPr="00FA1A75">
              <w:rPr>
                <w:rFonts w:ascii="Times New Roman" w:eastAsia="NSimSun" w:hAnsi="Times New Roman" w:cs="Arial"/>
                <w:kern w:val="3"/>
                <w:sz w:val="20"/>
                <w:szCs w:val="20"/>
                <w:lang w:eastAsia="zh-CN" w:bidi="hi-IN"/>
              </w:rPr>
              <w:t>5.Первичная поверка ( если данное оборудование является средством измерения);</w:t>
            </w:r>
          </w:p>
          <w:p w14:paraId="173EC056" w14:textId="77777777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kern w:val="3"/>
                <w:sz w:val="20"/>
                <w:szCs w:val="20"/>
                <w:lang w:val="kk-KZ" w:eastAsia="zh-CN" w:bidi="hi-IN"/>
              </w:rPr>
            </w:pPr>
            <w:r w:rsidRPr="00FA1A75">
              <w:rPr>
                <w:rFonts w:ascii="Times New Roman" w:eastAsia="NSimSun" w:hAnsi="Times New Roman" w:cs="Arial"/>
                <w:kern w:val="3"/>
                <w:sz w:val="20"/>
                <w:szCs w:val="20"/>
                <w:lang w:val="kk-KZ" w:eastAsia="zh-CN" w:bidi="hi-IN"/>
              </w:rPr>
              <w:t>6.Гарантийный талон</w:t>
            </w:r>
          </w:p>
          <w:p w14:paraId="1236E785" w14:textId="439E507E" w:rsidR="00FA1A75" w:rsidRPr="00FA1A75" w:rsidRDefault="00FA1A75" w:rsidP="00FA1A75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Arial"/>
                <w:kern w:val="3"/>
                <w:sz w:val="20"/>
                <w:szCs w:val="20"/>
                <w:lang w:val="kk-KZ" w:eastAsia="zh-CN" w:bidi="hi-IN"/>
              </w:rPr>
            </w:pPr>
            <w:r w:rsidRPr="00FA1A75">
              <w:rPr>
                <w:rFonts w:ascii="Times New Roman" w:eastAsia="NSimSun" w:hAnsi="Times New Roman" w:cs="Arial"/>
                <w:kern w:val="3"/>
                <w:sz w:val="20"/>
                <w:szCs w:val="20"/>
                <w:lang w:val="kk-KZ" w:eastAsia="zh-CN" w:bidi="hi-IN"/>
              </w:rPr>
              <w:t>7.Паспорт на казахском и русском языках.</w:t>
            </w:r>
            <w:r w:rsidRPr="00FA1A75">
              <w:rPr>
                <w:rFonts w:ascii="Liberation Serif" w:eastAsia="NSimSun" w:hAnsi="Liberation Serif" w:cs="Arial"/>
                <w:kern w:val="3"/>
                <w:sz w:val="20"/>
                <w:szCs w:val="20"/>
                <w:lang w:val="kk-KZ" w:eastAsia="zh-CN" w:bidi="hi-IN"/>
              </w:rPr>
              <w:t xml:space="preserve">                                                                        </w:t>
            </w:r>
          </w:p>
          <w:p w14:paraId="0B6F4F17" w14:textId="5F5C9495" w:rsidR="00994564" w:rsidRPr="00FA1A75" w:rsidRDefault="00994564" w:rsidP="00FA1A75">
            <w:pPr>
              <w:pStyle w:val="Standard"/>
              <w:rPr>
                <w:b/>
                <w:iCs/>
                <w:sz w:val="20"/>
                <w:szCs w:val="20"/>
                <w:lang w:val="kk-KZ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839EEEF" w14:textId="77777777" w:rsidR="00994564" w:rsidRDefault="00994564" w:rsidP="00FA1A75">
            <w:pPr>
              <w:pStyle w:val="a6"/>
              <w:spacing w:before="0" w:beforeAutospacing="0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lang w:eastAsia="en-US"/>
              </w:rPr>
              <w:lastRenderedPageBreak/>
              <w:t>шт.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1902EE6" w14:textId="2FADA93F" w:rsidR="00994564" w:rsidRPr="00FA1A75" w:rsidRDefault="00FA1A75" w:rsidP="00FA1A75">
            <w:pPr>
              <w:pStyle w:val="a6"/>
              <w:spacing w:before="0" w:beforeAutospacing="0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36412DC" w14:textId="405F8B5F" w:rsidR="00994564" w:rsidRPr="00FA1A75" w:rsidRDefault="00FA1A75" w:rsidP="00FA1A75">
            <w:pPr>
              <w:pStyle w:val="a6"/>
              <w:spacing w:before="0" w:beforeAutospacing="0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>1318000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344B93" w14:textId="44723339" w:rsidR="00994564" w:rsidRPr="00FA1A75" w:rsidRDefault="00FA1A75" w:rsidP="00FA1A75">
            <w:pPr>
              <w:pStyle w:val="a6"/>
              <w:spacing w:before="0" w:beforeAutospacing="0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>1318000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43571" w14:textId="77777777" w:rsidR="00994564" w:rsidRDefault="00994564" w:rsidP="00FA1A75">
            <w:pPr>
              <w:pStyle w:val="a6"/>
              <w:spacing w:before="0" w:beforeAutospacing="0"/>
              <w:jc w:val="right"/>
              <w:textAlignment w:val="baseline"/>
              <w:rPr>
                <w:iCs/>
                <w:color w:val="000000"/>
                <w:lang w:val="kk-KZ" w:eastAsia="en-US"/>
              </w:rPr>
            </w:pPr>
            <w:r>
              <w:rPr>
                <w:iCs/>
                <w:color w:val="000000"/>
                <w:lang w:val="kk-KZ" w:eastAsia="en-US"/>
              </w:rPr>
              <w:t>Жамбылская область , г. Тараз, ул. Рысбек батыра, 13 «А».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37C0" w14:textId="6D1554C5" w:rsidR="00994564" w:rsidRDefault="00F602F6" w:rsidP="00FA1A75">
            <w:pPr>
              <w:pStyle w:val="a6"/>
              <w:spacing w:before="0" w:beforeAutospacing="0"/>
              <w:jc w:val="right"/>
              <w:textAlignment w:val="baseline"/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</w:pPr>
            <w:r w:rsidRPr="00F602F6"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  <w:t>Срок поставки должен быть не более 30 календарных дней с момента подписания Договора о закупе</w:t>
            </w:r>
          </w:p>
        </w:tc>
      </w:tr>
      <w:tr w:rsidR="00994564" w14:paraId="1692DD86" w14:textId="77777777" w:rsidTr="003B17C0">
        <w:tc>
          <w:tcPr>
            <w:tcW w:w="5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3B8A9DA" w14:textId="77777777" w:rsidR="00994564" w:rsidRDefault="00994564">
            <w:pPr>
              <w:pStyle w:val="a6"/>
              <w:jc w:val="right"/>
              <w:textAlignment w:val="baseline"/>
              <w:rPr>
                <w:b/>
                <w:iCs/>
                <w:lang w:eastAsia="en-US"/>
              </w:rPr>
            </w:pPr>
            <w:r>
              <w:rPr>
                <w:lang w:val="en-US" w:eastAsia="en-US"/>
              </w:rPr>
              <w:lastRenderedPageBreak/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E58B32F" w14:textId="1F06E73F" w:rsidR="00994564" w:rsidRPr="00FA1A75" w:rsidRDefault="00FA1A75">
            <w:pPr>
              <w:pStyle w:val="a6"/>
              <w:textAlignment w:val="baseline"/>
              <w:rPr>
                <w:b/>
                <w:iCs/>
                <w:lang w:val="kk-KZ" w:eastAsia="en-US"/>
              </w:rPr>
            </w:pPr>
            <w:r>
              <w:rPr>
                <w:b/>
                <w:iCs/>
                <w:lang w:val="kk-KZ" w:eastAsia="en-US"/>
              </w:rPr>
              <w:t xml:space="preserve">Анализатор билирубина- неинвазивный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DBFA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 xml:space="preserve">                         Анализатор билирубина </w:t>
            </w:r>
          </w:p>
          <w:p w14:paraId="4F0AD0F9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Характеристики и описание</w:t>
            </w:r>
          </w:p>
          <w:p w14:paraId="6CFFC169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 xml:space="preserve">  Анализатор билирубина -неинвазивный портативный автоматический транскутанный двухканальный анализатор гипербилирубинемии. Предназначен для определения транскутанного билирубинового индекса ТБИ. ТБИ характеризует условную концентрацию билирубина в подкожных тканях и имеет высокую степень корреляции с концентрацией билирубина в крови при определенных условиях. Метод транскутанной билирубинометрии является скрининговым и служит для выделения группы риска по развитию тяжелой гипербилирубинемии. Анализатор позволяет ограничить круг новорожденных, которым требуются заборы крови для исследования билирубина. Даёт возможность детального наблюдения за динамикой желтухи и эффективностью проводимой терапииАнализатор представляет собой миниатюрный двухканальный двухволновый фотометр отражательного типа. Фактически измеряется степень желтизны подкожных тканей ребенка на фоне окраски, обусловленной присутствием гемоглобина крови.</w:t>
            </w:r>
          </w:p>
          <w:p w14:paraId="2AABDAFF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Характеристики:</w:t>
            </w:r>
          </w:p>
          <w:p w14:paraId="1DFD3A3C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 xml:space="preserve">Метод измерения - двухволновая отражательная фотометрия на двух пространственных 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lastRenderedPageBreak/>
              <w:t>оптических каналах.</w:t>
            </w:r>
          </w:p>
          <w:p w14:paraId="16AFE239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Оптическая схема прибора имеет два спектральных канала. Рабочие длины волн – 492 нм и 523 нм.</w:t>
            </w:r>
          </w:p>
          <w:p w14:paraId="748650B0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Диапазон измерений - 0-50 ед. ТБИ (0-500 мкмоль/л), что соответствует диапазону измерения логарифма отношения спектральных коэффициентов отражения света на двух длинах волн от 0,1 до 1,0 Ед.</w:t>
            </w:r>
          </w:p>
          <w:p w14:paraId="5FD261AD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Число разрядов десятичного кода на цифровом табло-индикаторе прибора равно трем. Единица наименьшего разряда кода на цифровом табло прибора, ТБИ – 1.</w:t>
            </w:r>
          </w:p>
          <w:p w14:paraId="24FA1FDD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Воспроизводимость измерений по данным клинических испытаний - в пределах 2,5 ТБИ, что соответствует примерно  25 мкмоль/л.</w:t>
            </w:r>
          </w:p>
          <w:p w14:paraId="2AA517FC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Коэффициент корреляции между концентрацией билирубина в крови и показателем ТБИ по измерениям на лбу новорожденного по данным клинических испытаний - не менее 0,92.</w:t>
            </w:r>
          </w:p>
          <w:p w14:paraId="1A95E8F4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Время измерения - не более 2 с.</w:t>
            </w:r>
          </w:p>
          <w:p w14:paraId="04169A48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Автоматическая калибровка прибора осуществляется каждые 20  мин,  если прибор находится в футляре.</w:t>
            </w:r>
          </w:p>
          <w:p w14:paraId="72297420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Контроль работы прибора по контрольным имитаторам, установленным в футляре прибора.</w:t>
            </w:r>
          </w:p>
          <w:p w14:paraId="3B58E3C4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Источники света - светодиод белого цвета свечения сроком службы не менее 10000000 измерений.</w:t>
            </w:r>
          </w:p>
          <w:p w14:paraId="5C269EA8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Электропитание -  три элемента питания,  постоянного напряжения 1,5 В каждый (типа ААА или LR03).</w:t>
            </w:r>
          </w:p>
          <w:p w14:paraId="50A185AC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Количество измерений без замены элементов питания при использовании щелочных элементов питания - не менее 1 000 000  в течение полного срока службы батарей.</w:t>
            </w:r>
          </w:p>
          <w:p w14:paraId="5F91EDE0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lastRenderedPageBreak/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Прибор имеет индикацию разряда элементов питания.</w:t>
            </w:r>
          </w:p>
          <w:p w14:paraId="7C5F94C5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Ток потребления при напряжении  питания  4,5 В - не более 20 мА.</w:t>
            </w:r>
          </w:p>
          <w:p w14:paraId="79DB4711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Усилие нажатия на подвижную световодную головку,  необходимое для запуска измерительного цикла, – (2±1) Н.</w:t>
            </w:r>
          </w:p>
          <w:p w14:paraId="6C4260F7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Габаритные размеры прибора – не менее 130х65х35 мм.</w:t>
            </w:r>
          </w:p>
          <w:p w14:paraId="498EE56E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Масса прибора с комплектом батарей,  но без комплекта запасных частей и принадлежностей (ЗИП) - не более 200 г, в полном комплекте поставки - не более 600 г.</w:t>
            </w:r>
          </w:p>
          <w:p w14:paraId="0A0496FD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•</w:t>
            </w:r>
            <w:r w:rsidRPr="00F602F6">
              <w:rPr>
                <w:bCs/>
                <w:iCs/>
                <w:sz w:val="20"/>
                <w:szCs w:val="20"/>
                <w:lang w:val="kk-KZ"/>
              </w:rPr>
              <w:tab/>
              <w:t>Прибор используется в помещениях при температуре от 15°С до 35°С.</w:t>
            </w:r>
          </w:p>
          <w:p w14:paraId="151A33D5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 xml:space="preserve"> Вместе с оборудованием необходимо предоставить следующую документацию:</w:t>
            </w:r>
          </w:p>
          <w:p w14:paraId="29433DFC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1.Регистрационное удостоверение (о регистрации в Республике Казахстан);</w:t>
            </w:r>
          </w:p>
          <w:p w14:paraId="13ADAA97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2.Сертификат об утверждении типа средств измерений (если аппарат не является средством измерения. то вместо сертификата об утверждении типа средств измерений необходимо письмо из РГП „КазИнМетр„ о том, что он не подлежит внесению в реестр ГСИ Республики Казахстан).</w:t>
            </w:r>
          </w:p>
          <w:p w14:paraId="0876259F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3.Сертификат происхождения;</w:t>
            </w:r>
          </w:p>
          <w:p w14:paraId="378DF22B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4.Акт приема-передачи;</w:t>
            </w:r>
          </w:p>
          <w:p w14:paraId="5B90384E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5.Первичная поверка ( если данное оборудование является средством измерения);</w:t>
            </w:r>
          </w:p>
          <w:p w14:paraId="46CCFCA0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6.Гарантийный талон</w:t>
            </w:r>
          </w:p>
          <w:p w14:paraId="41045C5E" w14:textId="77777777" w:rsidR="00F602F6" w:rsidRPr="00F602F6" w:rsidRDefault="00F602F6" w:rsidP="00F602F6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  <w:r w:rsidRPr="00F602F6">
              <w:rPr>
                <w:bCs/>
                <w:iCs/>
                <w:sz w:val="20"/>
                <w:szCs w:val="20"/>
                <w:lang w:val="kk-KZ"/>
              </w:rPr>
              <w:t>7.Паспорт на казахском и русском языках.</w:t>
            </w:r>
          </w:p>
          <w:p w14:paraId="16D4F132" w14:textId="77777777" w:rsidR="00994564" w:rsidRPr="00F602F6" w:rsidRDefault="00994564">
            <w:pPr>
              <w:pStyle w:val="Standard"/>
              <w:rPr>
                <w:bCs/>
                <w:iCs/>
                <w:sz w:val="20"/>
                <w:szCs w:val="20"/>
                <w:lang w:val="kk-KZ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235C324" w14:textId="77777777" w:rsidR="00994564" w:rsidRDefault="00994564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lang w:eastAsia="en-US"/>
              </w:rPr>
              <w:lastRenderedPageBreak/>
              <w:t>шт.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38BE37D" w14:textId="5BBAA6A3" w:rsidR="00994564" w:rsidRPr="00F602F6" w:rsidRDefault="00F602F6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8A32116" w14:textId="2E272409" w:rsidR="00994564" w:rsidRPr="00F602F6" w:rsidRDefault="00F602F6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>1613673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8F7F8" w14:textId="77685CE2" w:rsidR="00994564" w:rsidRPr="00F602F6" w:rsidRDefault="00F602F6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>1613673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E107" w14:textId="77777777" w:rsidR="00994564" w:rsidRDefault="00994564">
            <w:pPr>
              <w:pStyle w:val="a6"/>
              <w:jc w:val="right"/>
              <w:textAlignment w:val="baseline"/>
              <w:rPr>
                <w:iCs/>
                <w:color w:val="000000"/>
                <w:lang w:val="kk-KZ" w:eastAsia="en-US"/>
              </w:rPr>
            </w:pPr>
            <w:r>
              <w:rPr>
                <w:iCs/>
                <w:color w:val="000000"/>
                <w:lang w:val="kk-KZ" w:eastAsia="en-US"/>
              </w:rPr>
              <w:t>Жамбылская область , г. Тараз, ул. Рысбек батыра, 13 «А».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8DCD" w14:textId="4AB6D561" w:rsidR="00994564" w:rsidRDefault="00F602F6">
            <w:pPr>
              <w:pStyle w:val="a6"/>
              <w:jc w:val="right"/>
              <w:textAlignment w:val="baseline"/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</w:pPr>
            <w:r w:rsidRPr="00F602F6"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  <w:t>Срок поставки должен быть не более 30 календарных дней с момента подписания Договора о закупе</w:t>
            </w:r>
          </w:p>
        </w:tc>
      </w:tr>
      <w:tr w:rsidR="00994564" w14:paraId="6D45B83F" w14:textId="77777777" w:rsidTr="003B17C0">
        <w:tc>
          <w:tcPr>
            <w:tcW w:w="5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B490E50" w14:textId="77777777" w:rsidR="00994564" w:rsidRDefault="00994564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lastRenderedPageBreak/>
              <w:t>6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CB6C21E" w14:textId="6A3F9D47" w:rsidR="00994564" w:rsidRPr="000815ED" w:rsidRDefault="00F602F6">
            <w:pPr>
              <w:pStyle w:val="a6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 xml:space="preserve">Прибор </w:t>
            </w:r>
            <w:r w:rsidR="000815ED">
              <w:rPr>
                <w:bCs/>
                <w:iCs/>
                <w:lang w:val="kk-KZ" w:eastAsia="en-US"/>
              </w:rPr>
              <w:t>для определения глюкозы, холестерина , триглицерида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6373" w14:textId="2462091E" w:rsidR="00833399" w:rsidRPr="00833399" w:rsidRDefault="00833399" w:rsidP="00833399">
            <w:pPr>
              <w:pStyle w:val="Textbody"/>
              <w:spacing w:after="150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833399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 xml:space="preserve">Анализатор   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- легкий, компактный и удобный в применении - объединяет в себе улучшенные качества аналогичных приборов, предоставляя результаты измерений за малый промежуток времени (5-30 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lastRenderedPageBreak/>
              <w:t>сек.) с использованием капли крови.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833399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 xml:space="preserve">Экспресс-анализатор 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специально разработан для определения нескольких измерений по одной капле крови простой заменой тест-полосок.</w:t>
            </w:r>
          </w:p>
          <w:p w14:paraId="684851BA" w14:textId="65FFAEAE" w:rsidR="000815ED" w:rsidRDefault="00833399" w:rsidP="000815ED">
            <w:pPr>
              <w:pStyle w:val="Textbody"/>
              <w:spacing w:after="150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833399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Комплектация: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прибор   – 1 шт.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тест-полоски "общий холестерин" - 5 шт. 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код-чип – 1 шт.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футляр – 1 шт. 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руководство пользователя – 1 шт.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инструкция схематическая– 1 шт.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инструкция к устройству для прокалывания – 1 шт.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833399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</w:rPr>
              <w:t>Технические характеристики: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время на проведение анализа: 5–30 сек.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кодирование: не требует кодировки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точность: более чем 95%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диагностика: капля крови из пальца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диапазон измерений: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10-600 мг/дл (0,6-33,3 ммоль/л) - глюкоза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130-400 мг/дл (3,3-10,2 ммоль/л) - холестерин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50-500 мг/дл (0,56-5,6 ммоль/л) - триглицериды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вместимость памяти: 500 измерений с указанием времени и даты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расчет средних значений: за 7, 14, 21, 28 дней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экран: жидкокристаллический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размер: 97 х 49 х 20,5 мм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вес: 65 г (с батарейками)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элементы питания: 2 батарейки 3-х вольтовые литиевые (тип СR 2032)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Экспресс-анализатор   оснащен рядом дополнительных функций: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расширенный объем памяти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автовключение при введении тест-полоски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lastRenderedPageBreak/>
              <w:t>кнопка "сброса" тест-полоски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4 будильника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съемная часть корпуса для легкой очистки и дезинфекции прибора, облегчающих мониторинг и контроль показателей</w:t>
            </w:r>
            <w:r w:rsidRPr="00833399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br/>
              <w:t>передача данных в память компьютера</w:t>
            </w:r>
          </w:p>
          <w:p w14:paraId="634A5294" w14:textId="77777777" w:rsidR="000815ED" w:rsidRPr="000815ED" w:rsidRDefault="000815ED" w:rsidP="000815ED">
            <w:pPr>
              <w:pStyle w:val="Textbody"/>
              <w:spacing w:after="150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0815ED">
              <w:rPr>
                <w:rFonts w:ascii="Times New Roman" w:hAnsi="Times New Roman" w:cs="Times New Roman"/>
                <w:b/>
                <w:bCs/>
                <w:color w:val="222222"/>
                <w:sz w:val="20"/>
                <w:szCs w:val="20"/>
                <w:lang w:val="kk-KZ"/>
              </w:rPr>
              <w:t>Вместе с оборудованием необходимо предоставить следующую документацию:</w:t>
            </w:r>
          </w:p>
          <w:p w14:paraId="354EDE0B" w14:textId="77777777" w:rsidR="000815ED" w:rsidRPr="000815ED" w:rsidRDefault="000815ED" w:rsidP="000815ED">
            <w:pPr>
              <w:pStyle w:val="Textbody"/>
              <w:spacing w:after="150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0815E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1.Регистрационное удостоверение (о регистрации в Республике Казахстан);</w:t>
            </w:r>
          </w:p>
          <w:p w14:paraId="2DA92384" w14:textId="77777777" w:rsidR="000815ED" w:rsidRPr="000815ED" w:rsidRDefault="000815ED" w:rsidP="000815ED">
            <w:pPr>
              <w:pStyle w:val="Textbody"/>
              <w:spacing w:after="150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0815E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2.Сертификат об утверждении типа средств измерений (если аппарат не является средством измерения. то вместо сертификата об утверждении типа средств измерений необходимо</w:t>
            </w:r>
            <w:r w:rsidRPr="000815ED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 xml:space="preserve"> подтвнрждение</w:t>
            </w:r>
            <w:r w:rsidRPr="000815E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, что он не подлежит внесению в реестр ГСИ Республики Казахстан).</w:t>
            </w:r>
          </w:p>
          <w:p w14:paraId="4CC4386C" w14:textId="77777777" w:rsidR="000815ED" w:rsidRPr="000815ED" w:rsidRDefault="000815ED" w:rsidP="000815ED">
            <w:pPr>
              <w:pStyle w:val="Textbody"/>
              <w:spacing w:after="150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0815ED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>3</w:t>
            </w:r>
            <w:r w:rsidRPr="000815E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.Акт приема-передачи;</w:t>
            </w:r>
          </w:p>
          <w:p w14:paraId="1EB56D4A" w14:textId="77777777" w:rsidR="000815ED" w:rsidRPr="000815ED" w:rsidRDefault="000815ED" w:rsidP="000815ED">
            <w:pPr>
              <w:pStyle w:val="Textbody"/>
              <w:spacing w:after="150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0815ED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>4</w:t>
            </w:r>
            <w:r w:rsidRPr="000815ED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.Первичная поверка</w:t>
            </w:r>
          </w:p>
          <w:p w14:paraId="692CAC7F" w14:textId="731D723D" w:rsidR="00994564" w:rsidRPr="000815ED" w:rsidRDefault="000815ED" w:rsidP="000815ED">
            <w:pPr>
              <w:pStyle w:val="Textbody"/>
              <w:spacing w:after="150"/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</w:pPr>
            <w:r w:rsidRPr="000815ED">
              <w:rPr>
                <w:rFonts w:ascii="Times New Roman" w:hAnsi="Times New Roman" w:cs="Times New Roman"/>
                <w:color w:val="222222"/>
                <w:sz w:val="20"/>
                <w:szCs w:val="20"/>
                <w:lang w:val="kk-KZ"/>
              </w:rPr>
              <w:t>5.Гарантийный талон на 1 год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1E28277" w14:textId="77777777" w:rsidR="00994564" w:rsidRDefault="00994564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lang w:eastAsia="en-US"/>
              </w:rPr>
              <w:lastRenderedPageBreak/>
              <w:t>шт.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9B3F283" w14:textId="258292A2" w:rsidR="00994564" w:rsidRPr="000815ED" w:rsidRDefault="000815ED">
            <w:pPr>
              <w:pStyle w:val="a6"/>
              <w:jc w:val="right"/>
              <w:textAlignment w:val="baseline"/>
              <w:rPr>
                <w:bCs/>
                <w:iCs/>
                <w:lang w:val="en-US" w:eastAsia="en-US"/>
              </w:rPr>
            </w:pPr>
            <w:r>
              <w:rPr>
                <w:bCs/>
                <w:iCs/>
                <w:lang w:val="en-US"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76B58FE" w14:textId="148FDC50" w:rsidR="00994564" w:rsidRPr="000815ED" w:rsidRDefault="000815ED">
            <w:pPr>
              <w:pStyle w:val="a6"/>
              <w:jc w:val="right"/>
              <w:textAlignment w:val="baseline"/>
              <w:rPr>
                <w:bCs/>
                <w:iCs/>
                <w:lang w:val="en-US" w:eastAsia="en-US"/>
              </w:rPr>
            </w:pPr>
            <w:r>
              <w:rPr>
                <w:bCs/>
                <w:iCs/>
                <w:lang w:val="en-US" w:eastAsia="en-US"/>
              </w:rPr>
              <w:t>27540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41D419" w14:textId="3E03524D" w:rsidR="00994564" w:rsidRPr="000815ED" w:rsidRDefault="000815ED">
            <w:pPr>
              <w:pStyle w:val="a6"/>
              <w:jc w:val="right"/>
              <w:textAlignment w:val="baseline"/>
              <w:rPr>
                <w:bCs/>
                <w:iCs/>
                <w:lang w:val="en-US" w:eastAsia="en-US"/>
              </w:rPr>
            </w:pPr>
            <w:r>
              <w:rPr>
                <w:bCs/>
                <w:iCs/>
                <w:lang w:val="en-US" w:eastAsia="en-US"/>
              </w:rPr>
              <w:t>275400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BC64" w14:textId="77777777" w:rsidR="00994564" w:rsidRDefault="00994564">
            <w:pPr>
              <w:pStyle w:val="a6"/>
              <w:jc w:val="right"/>
              <w:textAlignment w:val="baseline"/>
              <w:rPr>
                <w:iCs/>
                <w:color w:val="000000"/>
                <w:lang w:val="kk-KZ" w:eastAsia="en-US"/>
              </w:rPr>
            </w:pPr>
            <w:r>
              <w:rPr>
                <w:iCs/>
                <w:color w:val="000000"/>
                <w:lang w:val="kk-KZ" w:eastAsia="en-US"/>
              </w:rPr>
              <w:t>Жамбылская область , г. Тараз, ул. Рысбек батыра, 13 «А».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2517" w14:textId="52331F84" w:rsidR="00994564" w:rsidRDefault="00931DEC">
            <w:pPr>
              <w:pStyle w:val="a6"/>
              <w:jc w:val="right"/>
              <w:textAlignment w:val="baseline"/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</w:pPr>
            <w:r w:rsidRPr="00931DEC"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  <w:t xml:space="preserve">Срок поставки должен быть не более 30 календарных дней с момента подписания </w:t>
            </w:r>
            <w:r w:rsidRPr="00931DEC"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  <w:lastRenderedPageBreak/>
              <w:t>Договора о закупе</w:t>
            </w:r>
          </w:p>
        </w:tc>
      </w:tr>
      <w:tr w:rsidR="00994564" w14:paraId="215EA23E" w14:textId="77777777" w:rsidTr="003B17C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4160" w14:textId="77777777" w:rsidR="00994564" w:rsidRDefault="00994564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lastRenderedPageBreak/>
              <w:t>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26AB659" w14:textId="6B1987F2" w:rsidR="00994564" w:rsidRPr="0055534C" w:rsidRDefault="0055534C">
            <w:pPr>
              <w:pStyle w:val="a6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>Тонометр комбинированный со стетоскопом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ACDB" w14:textId="38B3EBB9" w:rsidR="0055534C" w:rsidRPr="0055534C" w:rsidRDefault="0055534C" w:rsidP="0055534C">
            <w:pPr>
              <w:tabs>
                <w:tab w:val="left" w:pos="2545"/>
              </w:tabs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val="kk-KZ" w:eastAsia="zh-CN" w:bidi="hi-IN"/>
              </w:rPr>
            </w:pPr>
            <w:r w:rsidRPr="0055534C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val="kk-KZ" w:eastAsia="zh-CN" w:bidi="hi-IN"/>
              </w:rPr>
              <w:t xml:space="preserve">  </w:t>
            </w:r>
            <w:r w:rsidRPr="0055534C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val="kk-KZ" w:eastAsia="zh-CN" w:bidi="hi-IN"/>
              </w:rPr>
              <w:t>Тонометр</w:t>
            </w:r>
            <w:r w:rsidRPr="0055534C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</w:t>
            </w:r>
            <w:r w:rsidRPr="0055534C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val="kk-KZ" w:eastAsia="zh-CN" w:bidi="hi-IN"/>
              </w:rPr>
              <w:t xml:space="preserve"> классический+стетоскоп  </w:t>
            </w:r>
            <w:r w:rsidRPr="0055534C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   </w:t>
            </w:r>
          </w:p>
          <w:p w14:paraId="6AB6007B" w14:textId="4A7540E3" w:rsidR="0055534C" w:rsidRPr="0055534C" w:rsidRDefault="0055534C" w:rsidP="0055534C">
            <w:pPr>
              <w:tabs>
                <w:tab w:val="left" w:pos="2545"/>
              </w:tabs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val="kk-KZ" w:eastAsia="zh-CN" w:bidi="hi-IN"/>
              </w:rPr>
            </w:pPr>
            <w:r w:rsidRPr="0055534C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val="kk-KZ" w:eastAsia="zh-CN" w:bidi="hi-IN"/>
              </w:rPr>
              <w:t xml:space="preserve"> Технические характеристики</w:t>
            </w:r>
          </w:p>
          <w:p w14:paraId="447DE709" w14:textId="77777777" w:rsidR="0055534C" w:rsidRPr="0055534C" w:rsidRDefault="0055534C" w:rsidP="0055534C">
            <w:pPr>
              <w:suppressAutoHyphens/>
              <w:autoSpaceDN w:val="0"/>
              <w:spacing w:after="75"/>
              <w:ind w:right="567"/>
              <w:textAlignment w:val="baseline"/>
              <w:rPr>
                <w:rFonts w:ascii="Times New Roman" w:eastAsia="NSimSun" w:hAnsi="Times New Roman" w:cs="Times New Roman"/>
                <w:color w:val="141414"/>
                <w:kern w:val="3"/>
                <w:sz w:val="20"/>
                <w:szCs w:val="20"/>
                <w:shd w:val="clear" w:color="auto" w:fill="FFFFFF"/>
                <w:lang w:val="kk-KZ" w:eastAsia="zh-CN" w:bidi="hi-IN"/>
              </w:rPr>
            </w:pPr>
            <w:r w:rsidRPr="0055534C">
              <w:rPr>
                <w:rFonts w:ascii="Times New Roman" w:eastAsia="NSimSun" w:hAnsi="Times New Roman" w:cs="Times New Roman"/>
                <w:color w:val="141414"/>
                <w:kern w:val="3"/>
                <w:sz w:val="20"/>
                <w:szCs w:val="20"/>
                <w:shd w:val="clear" w:color="auto" w:fill="FFFFFF"/>
                <w:lang w:val="kk-KZ" w:eastAsia="zh-CN" w:bidi="hi-IN"/>
              </w:rPr>
              <w:t>Прибор для измерения артериального давления</w:t>
            </w:r>
          </w:p>
          <w:p w14:paraId="2D152AD9" w14:textId="77777777" w:rsidR="0055534C" w:rsidRPr="0055534C" w:rsidRDefault="0055534C" w:rsidP="0055534C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5534C">
              <w:rPr>
                <w:rFonts w:ascii="Times New Roman" w:eastAsia="N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Классический тип.</w:t>
            </w:r>
            <w:r w:rsidRPr="0055534C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</w:r>
            <w:r w:rsidRPr="0055534C">
              <w:rPr>
                <w:rFonts w:ascii="Times New Roman" w:eastAsia="N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• Металлический анероидный манометр.</w:t>
            </w:r>
            <w:r w:rsidRPr="0055534C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</w:r>
            <w:r w:rsidRPr="0055534C">
              <w:rPr>
                <w:rFonts w:ascii="Times New Roman" w:eastAsia="N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• Металлический стетоскоп в комплекте.</w:t>
            </w:r>
            <w:r w:rsidRPr="0055534C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</w:r>
            <w:r w:rsidRPr="0055534C">
              <w:rPr>
                <w:rFonts w:ascii="Times New Roman" w:eastAsia="N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• Нейлоновая манжета  для окружности плеча 25-36 см с металлическим фиксирующим кольцом.</w:t>
            </w:r>
            <w:r w:rsidRPr="0055534C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</w:r>
            <w:r w:rsidRPr="0055534C">
              <w:rPr>
                <w:rFonts w:ascii="Times New Roman" w:eastAsia="N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• Сетчатый фильтр обратного клапана нагнетателя предотвращает засорение прибора пылью.</w:t>
            </w:r>
            <w:r w:rsidRPr="0055534C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</w:r>
            <w:r w:rsidRPr="0055534C">
              <w:rPr>
                <w:rFonts w:ascii="Times New Roman" w:eastAsia="N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>• Воздушный игольчатый клапан.</w:t>
            </w:r>
            <w:r w:rsidRPr="0055534C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br/>
            </w:r>
            <w:r w:rsidRPr="0055534C">
              <w:rPr>
                <w:rFonts w:ascii="Times New Roman" w:eastAsia="N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t xml:space="preserve">• На манжету нанесены </w:t>
            </w:r>
            <w:r w:rsidRPr="0055534C">
              <w:rPr>
                <w:rFonts w:ascii="Times New Roman" w:eastAsia="NSimSun" w:hAnsi="Times New Roman" w:cs="Times New Roman"/>
                <w:kern w:val="3"/>
                <w:sz w:val="20"/>
                <w:szCs w:val="20"/>
                <w:shd w:val="clear" w:color="auto" w:fill="FFFFFF"/>
                <w:lang w:eastAsia="zh-CN" w:bidi="hi-IN"/>
              </w:rPr>
              <w:lastRenderedPageBreak/>
              <w:t>специальные размерные метки.</w:t>
            </w:r>
          </w:p>
          <w:p w14:paraId="201993DC" w14:textId="77777777" w:rsidR="0055534C" w:rsidRPr="0055534C" w:rsidRDefault="0055534C" w:rsidP="0055534C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5534C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Диапазон измерения давления, мм рт. ст.: от 0 до 300 (давление в манжете)</w:t>
            </w:r>
          </w:p>
          <w:p w14:paraId="104A2E46" w14:textId="77777777" w:rsidR="0055534C" w:rsidRPr="0055534C" w:rsidRDefault="0055534C" w:rsidP="0055534C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5534C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Диапазон индикации, мм рт. ст.: от 0 до 300</w:t>
            </w:r>
          </w:p>
          <w:p w14:paraId="08DDF49F" w14:textId="77777777" w:rsidR="0055534C" w:rsidRPr="0055534C" w:rsidRDefault="0055534C" w:rsidP="0055534C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5534C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Пределы допускаемой абсолютной погрешности при измерении давления в манжете, мм рт. ст.:±3</w:t>
            </w:r>
          </w:p>
          <w:p w14:paraId="184FC4C9" w14:textId="77777777" w:rsidR="0055534C" w:rsidRPr="0055534C" w:rsidRDefault="0055534C" w:rsidP="0055534C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5534C">
              <w:rPr>
                <w:rFonts w:ascii="Times New Roman" w:eastAsia="NSimSun" w:hAnsi="Times New Roman" w:cs="Times New Roman"/>
                <w:b/>
                <w:bCs/>
                <w:kern w:val="3"/>
                <w:sz w:val="20"/>
                <w:szCs w:val="20"/>
                <w:lang w:val="kk-KZ" w:eastAsia="zh-CN" w:bidi="hi-IN"/>
              </w:rPr>
              <w:t>Вместе с оборудованием необходимо предоставить следующую документацию:</w:t>
            </w:r>
          </w:p>
          <w:p w14:paraId="473D1A6D" w14:textId="77777777" w:rsidR="0055534C" w:rsidRPr="0055534C" w:rsidRDefault="0055534C" w:rsidP="0055534C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5534C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1.Регистрационное удостоверение (о регистрации в Республике Казахстан);</w:t>
            </w:r>
          </w:p>
          <w:p w14:paraId="0E2BA569" w14:textId="77777777" w:rsidR="0055534C" w:rsidRPr="0055534C" w:rsidRDefault="0055534C" w:rsidP="0055534C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5534C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2.Сертификат об утверждении типа средств измерений</w:t>
            </w:r>
          </w:p>
          <w:p w14:paraId="3B757081" w14:textId="77777777" w:rsidR="0055534C" w:rsidRPr="0055534C" w:rsidRDefault="0055534C" w:rsidP="0055534C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5534C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val="kk-KZ" w:eastAsia="zh-CN" w:bidi="hi-IN"/>
              </w:rPr>
              <w:t>3</w:t>
            </w:r>
            <w:r w:rsidRPr="0055534C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.Акт приема-передачи;</w:t>
            </w:r>
          </w:p>
          <w:p w14:paraId="2369EA05" w14:textId="77777777" w:rsidR="0055534C" w:rsidRPr="0055534C" w:rsidRDefault="0055534C" w:rsidP="0055534C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55534C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val="kk-KZ" w:eastAsia="zh-CN" w:bidi="hi-IN"/>
              </w:rPr>
              <w:t>4</w:t>
            </w:r>
            <w:r w:rsidRPr="0055534C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eastAsia="zh-CN" w:bidi="hi-IN"/>
              </w:rPr>
              <w:t>.Первичная поверка;</w:t>
            </w:r>
          </w:p>
          <w:p w14:paraId="31437D89" w14:textId="77777777" w:rsidR="0055534C" w:rsidRPr="0055534C" w:rsidRDefault="0055534C" w:rsidP="0055534C">
            <w:pPr>
              <w:suppressAutoHyphens/>
              <w:autoSpaceDN w:val="0"/>
              <w:textAlignment w:val="baseline"/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val="kk-KZ" w:eastAsia="zh-CN" w:bidi="hi-IN"/>
              </w:rPr>
            </w:pPr>
            <w:r w:rsidRPr="0055534C">
              <w:rPr>
                <w:rFonts w:ascii="Times New Roman" w:eastAsia="NSimSun" w:hAnsi="Times New Roman" w:cs="Times New Roman"/>
                <w:kern w:val="3"/>
                <w:sz w:val="20"/>
                <w:szCs w:val="20"/>
                <w:lang w:val="kk-KZ" w:eastAsia="zh-CN" w:bidi="hi-IN"/>
              </w:rPr>
              <w:t>5.Гарантийный талон на 1 год</w:t>
            </w:r>
          </w:p>
          <w:p w14:paraId="5B7CAEB6" w14:textId="77777777" w:rsidR="00994564" w:rsidRPr="0055534C" w:rsidRDefault="00994564">
            <w:pPr>
              <w:pStyle w:val="Standard"/>
              <w:rPr>
                <w:b/>
                <w:iCs/>
                <w:sz w:val="20"/>
                <w:szCs w:val="20"/>
                <w:lang w:val="kk-KZ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94767F0" w14:textId="77777777" w:rsidR="00994564" w:rsidRDefault="00994564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шт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36B4AA4" w14:textId="4C90CB2C" w:rsidR="00994564" w:rsidRDefault="00F23B0E">
            <w:pPr>
              <w:pStyle w:val="a6"/>
              <w:jc w:val="right"/>
              <w:textAlignment w:val="baseline"/>
              <w:rPr>
                <w:bCs/>
                <w:iCs/>
                <w:lang w:eastAsia="en-US"/>
              </w:rPr>
            </w:pPr>
            <w:r>
              <w:rPr>
                <w:lang w:val="kk-KZ" w:eastAsia="en-US"/>
              </w:rPr>
              <w:t>4</w:t>
            </w:r>
            <w:r w:rsidR="00994564">
              <w:rPr>
                <w:lang w:val="kk-KZ"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61B30FF" w14:textId="06E86E3E" w:rsidR="00994564" w:rsidRPr="00F23B0E" w:rsidRDefault="00F23B0E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>8695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33820D" w14:textId="04C4D950" w:rsidR="00994564" w:rsidRPr="00F23B0E" w:rsidRDefault="00F23B0E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>347800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F747" w14:textId="77777777" w:rsidR="00994564" w:rsidRDefault="00994564">
            <w:pPr>
              <w:pStyle w:val="a6"/>
              <w:jc w:val="right"/>
              <w:textAlignment w:val="baseline"/>
              <w:rPr>
                <w:iCs/>
                <w:color w:val="000000"/>
                <w:lang w:val="kk-KZ" w:eastAsia="en-US"/>
              </w:rPr>
            </w:pPr>
            <w:r>
              <w:rPr>
                <w:iCs/>
                <w:color w:val="000000"/>
                <w:lang w:val="kk-KZ" w:eastAsia="en-US"/>
              </w:rPr>
              <w:t>Жамбылская область , г. Тараз, ул. Рысбек батыра, 13 «А».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2E5D" w14:textId="77777777" w:rsidR="00994564" w:rsidRDefault="00994564">
            <w:pPr>
              <w:pStyle w:val="a6"/>
              <w:jc w:val="right"/>
              <w:textAlignment w:val="baseline"/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</w:pPr>
            <w:r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  <w:t>Срок поставки должен быть не более 3</w:t>
            </w:r>
            <w:r>
              <w:rPr>
                <w:iCs/>
                <w:color w:val="333333"/>
                <w:spacing w:val="3"/>
                <w:shd w:val="clear" w:color="auto" w:fill="FFFFFF"/>
                <w:lang w:val="kk-KZ" w:eastAsia="en-US"/>
              </w:rPr>
              <w:t>0</w:t>
            </w:r>
            <w:r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  <w:t xml:space="preserve"> календарных дней с момента подписания Договора о закупе</w:t>
            </w:r>
          </w:p>
        </w:tc>
      </w:tr>
      <w:tr w:rsidR="00994564" w14:paraId="672C68A1" w14:textId="77777777" w:rsidTr="003B17C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2F30C" w14:textId="77777777" w:rsidR="00994564" w:rsidRDefault="00994564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>8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8B2FAFD" w14:textId="1C4A6F31" w:rsidR="00994564" w:rsidRPr="001C2C9D" w:rsidRDefault="001C2C9D">
            <w:pPr>
              <w:pStyle w:val="a6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 xml:space="preserve">Рулетка для измерения длины окружности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B0E3" w14:textId="77777777" w:rsidR="001C2C9D" w:rsidRPr="001C2C9D" w:rsidRDefault="001C2C9D" w:rsidP="001C2C9D">
            <w:pPr>
              <w:pStyle w:val="Standard"/>
              <w:rPr>
                <w:sz w:val="20"/>
                <w:szCs w:val="20"/>
                <w:lang w:val="kk-KZ"/>
              </w:rPr>
            </w:pPr>
            <w:r w:rsidRPr="001C2C9D">
              <w:rPr>
                <w:sz w:val="20"/>
                <w:szCs w:val="20"/>
                <w:lang w:val="kk-KZ"/>
              </w:rPr>
              <w:t>Характеристики и описание</w:t>
            </w:r>
          </w:p>
          <w:p w14:paraId="66C3D2A6" w14:textId="749F7E61" w:rsidR="001C2C9D" w:rsidRPr="001C2C9D" w:rsidRDefault="001C2C9D" w:rsidP="001C2C9D">
            <w:pPr>
              <w:pStyle w:val="Standard"/>
              <w:rPr>
                <w:sz w:val="20"/>
                <w:szCs w:val="20"/>
                <w:lang w:val="kk-KZ"/>
              </w:rPr>
            </w:pPr>
            <w:r w:rsidRPr="001C2C9D">
              <w:rPr>
                <w:sz w:val="20"/>
                <w:szCs w:val="20"/>
                <w:lang w:val="kk-KZ"/>
              </w:rPr>
              <w:t>Высококачественная , долговечная и удобная для использования в педиатрии, ортопедии. Рулетка сворачивается автоматически.</w:t>
            </w:r>
          </w:p>
          <w:p w14:paraId="01751083" w14:textId="77777777" w:rsidR="001C2C9D" w:rsidRPr="001C2C9D" w:rsidRDefault="001C2C9D" w:rsidP="001C2C9D">
            <w:pPr>
              <w:pStyle w:val="Standard"/>
              <w:rPr>
                <w:sz w:val="20"/>
                <w:szCs w:val="20"/>
                <w:lang w:val="kk-KZ"/>
              </w:rPr>
            </w:pPr>
            <w:r w:rsidRPr="001C2C9D">
              <w:rPr>
                <w:sz w:val="20"/>
                <w:szCs w:val="20"/>
                <w:lang w:val="kk-KZ"/>
              </w:rPr>
              <w:t>Технические характеристики:</w:t>
            </w:r>
          </w:p>
          <w:p w14:paraId="03071BC7" w14:textId="77777777" w:rsidR="001C2C9D" w:rsidRPr="001C2C9D" w:rsidRDefault="001C2C9D" w:rsidP="001C2C9D">
            <w:pPr>
              <w:pStyle w:val="Standard"/>
              <w:rPr>
                <w:sz w:val="20"/>
                <w:szCs w:val="20"/>
                <w:lang w:val="kk-KZ"/>
              </w:rPr>
            </w:pPr>
            <w:r w:rsidRPr="001C2C9D">
              <w:rPr>
                <w:sz w:val="20"/>
                <w:szCs w:val="20"/>
                <w:lang w:val="kk-KZ"/>
              </w:rPr>
              <w:t>•</w:t>
            </w:r>
            <w:r w:rsidRPr="001C2C9D">
              <w:rPr>
                <w:sz w:val="20"/>
                <w:szCs w:val="20"/>
                <w:lang w:val="kk-KZ"/>
              </w:rPr>
              <w:tab/>
              <w:t>Диапазон измерения (ростомера): 0 – 205 см</w:t>
            </w:r>
          </w:p>
          <w:p w14:paraId="42C15EE3" w14:textId="77777777" w:rsidR="001C2C9D" w:rsidRPr="001C2C9D" w:rsidRDefault="001C2C9D" w:rsidP="001C2C9D">
            <w:pPr>
              <w:pStyle w:val="Standard"/>
              <w:rPr>
                <w:sz w:val="20"/>
                <w:szCs w:val="20"/>
                <w:lang w:val="kk-KZ"/>
              </w:rPr>
            </w:pPr>
            <w:r w:rsidRPr="001C2C9D">
              <w:rPr>
                <w:sz w:val="20"/>
                <w:szCs w:val="20"/>
                <w:lang w:val="kk-KZ"/>
              </w:rPr>
              <w:t>•</w:t>
            </w:r>
            <w:r w:rsidRPr="001C2C9D">
              <w:rPr>
                <w:sz w:val="20"/>
                <w:szCs w:val="20"/>
                <w:lang w:val="kk-KZ"/>
              </w:rPr>
              <w:tab/>
              <w:t>Дискретность (ростомера): 1 мм</w:t>
            </w:r>
          </w:p>
          <w:p w14:paraId="0F61F548" w14:textId="73FFB7FD" w:rsidR="001C2C9D" w:rsidRPr="001C2C9D" w:rsidRDefault="001C2C9D" w:rsidP="001C2C9D">
            <w:pPr>
              <w:pStyle w:val="Standard"/>
              <w:rPr>
                <w:sz w:val="20"/>
                <w:szCs w:val="20"/>
                <w:lang w:val="kk-KZ"/>
              </w:rPr>
            </w:pPr>
            <w:r w:rsidRPr="001C2C9D">
              <w:rPr>
                <w:sz w:val="20"/>
                <w:szCs w:val="20"/>
                <w:lang w:val="kk-KZ"/>
              </w:rPr>
              <w:t>•</w:t>
            </w:r>
            <w:r w:rsidRPr="001C2C9D">
              <w:rPr>
                <w:sz w:val="20"/>
                <w:szCs w:val="20"/>
                <w:lang w:val="kk-KZ"/>
              </w:rPr>
              <w:tab/>
              <w:t>Размеры: не менее/ не более  70 х 22 х 65 мм</w:t>
            </w:r>
          </w:p>
          <w:p w14:paraId="6E202A0A" w14:textId="77777777" w:rsidR="00994564" w:rsidRPr="001C2C9D" w:rsidRDefault="001C2C9D" w:rsidP="001C2C9D">
            <w:pPr>
              <w:pStyle w:val="Standard"/>
              <w:rPr>
                <w:sz w:val="20"/>
                <w:szCs w:val="20"/>
                <w:lang w:val="kk-KZ"/>
              </w:rPr>
            </w:pPr>
            <w:r w:rsidRPr="001C2C9D">
              <w:rPr>
                <w:sz w:val="20"/>
                <w:szCs w:val="20"/>
                <w:lang w:val="kk-KZ"/>
              </w:rPr>
              <w:t>•</w:t>
            </w:r>
            <w:r w:rsidRPr="001C2C9D">
              <w:rPr>
                <w:sz w:val="20"/>
                <w:szCs w:val="20"/>
                <w:lang w:val="kk-KZ"/>
              </w:rPr>
              <w:tab/>
              <w:t>Функции: Измерение в лежачем положении</w:t>
            </w:r>
          </w:p>
          <w:p w14:paraId="4D2BEB11" w14:textId="77777777" w:rsidR="001C2C9D" w:rsidRPr="001C2C9D" w:rsidRDefault="001C2C9D" w:rsidP="001C2C9D">
            <w:pPr>
              <w:suppressAutoHyphens/>
              <w:autoSpaceDN w:val="0"/>
              <w:rPr>
                <w:rFonts w:ascii="Times New Roman" w:eastAsia="NSimSun" w:hAnsi="Times New Roman" w:cs="Arial"/>
                <w:kern w:val="3"/>
                <w:sz w:val="18"/>
                <w:szCs w:val="18"/>
                <w:lang w:eastAsia="zh-CN" w:bidi="hi-IN"/>
              </w:rPr>
            </w:pPr>
            <w:r w:rsidRPr="001C2C9D">
              <w:rPr>
                <w:rFonts w:ascii="Times New Roman" w:eastAsia="NSimSun" w:hAnsi="Times New Roman" w:cs="Arial"/>
                <w:kern w:val="3"/>
                <w:sz w:val="18"/>
                <w:szCs w:val="18"/>
                <w:lang w:val="kk-KZ" w:eastAsia="zh-CN" w:bidi="hi-IN"/>
              </w:rPr>
              <w:t>Вместе с оборудованием необходимо предоставить следующую документацию:</w:t>
            </w:r>
          </w:p>
          <w:p w14:paraId="28E5D0EE" w14:textId="77777777" w:rsidR="001C2C9D" w:rsidRPr="001C2C9D" w:rsidRDefault="001C2C9D" w:rsidP="001C2C9D">
            <w:pPr>
              <w:suppressAutoHyphens/>
              <w:autoSpaceDN w:val="0"/>
              <w:rPr>
                <w:rFonts w:ascii="Times New Roman" w:eastAsia="NSimSun" w:hAnsi="Times New Roman" w:cs="Arial"/>
                <w:kern w:val="3"/>
                <w:sz w:val="18"/>
                <w:szCs w:val="18"/>
                <w:lang w:eastAsia="zh-CN" w:bidi="hi-IN"/>
              </w:rPr>
            </w:pPr>
            <w:r w:rsidRPr="001C2C9D">
              <w:rPr>
                <w:rFonts w:ascii="Times New Roman" w:eastAsia="NSimSun" w:hAnsi="Times New Roman" w:cs="Arial"/>
                <w:kern w:val="3"/>
                <w:sz w:val="18"/>
                <w:szCs w:val="18"/>
                <w:lang w:eastAsia="zh-CN" w:bidi="hi-IN"/>
              </w:rPr>
              <w:t>1.Регистрационное удостоверение (о регистрации в Республике Казахстан);</w:t>
            </w:r>
          </w:p>
          <w:p w14:paraId="138D0791" w14:textId="77777777" w:rsidR="001C2C9D" w:rsidRPr="001C2C9D" w:rsidRDefault="001C2C9D" w:rsidP="001C2C9D">
            <w:pPr>
              <w:suppressAutoHyphens/>
              <w:autoSpaceDN w:val="0"/>
              <w:rPr>
                <w:rFonts w:ascii="Times New Roman" w:eastAsia="NSimSun" w:hAnsi="Times New Roman" w:cs="Arial"/>
                <w:kern w:val="3"/>
                <w:sz w:val="18"/>
                <w:szCs w:val="18"/>
                <w:lang w:eastAsia="zh-CN" w:bidi="hi-IN"/>
              </w:rPr>
            </w:pPr>
            <w:r w:rsidRPr="001C2C9D">
              <w:rPr>
                <w:rFonts w:ascii="Times New Roman" w:eastAsia="NSimSun" w:hAnsi="Times New Roman" w:cs="Arial"/>
                <w:kern w:val="3"/>
                <w:sz w:val="18"/>
                <w:szCs w:val="18"/>
                <w:lang w:eastAsia="zh-CN" w:bidi="hi-IN"/>
              </w:rPr>
              <w:t>2.Сертификат об утверждении типа средств измерений</w:t>
            </w:r>
          </w:p>
          <w:p w14:paraId="2467F5A2" w14:textId="77777777" w:rsidR="001C2C9D" w:rsidRPr="001C2C9D" w:rsidRDefault="001C2C9D" w:rsidP="001C2C9D">
            <w:pPr>
              <w:suppressAutoHyphens/>
              <w:autoSpaceDN w:val="0"/>
              <w:rPr>
                <w:rFonts w:ascii="Times New Roman" w:eastAsia="NSimSun" w:hAnsi="Times New Roman" w:cs="Arial"/>
                <w:kern w:val="3"/>
                <w:sz w:val="18"/>
                <w:szCs w:val="18"/>
                <w:lang w:eastAsia="zh-CN" w:bidi="hi-IN"/>
              </w:rPr>
            </w:pPr>
            <w:r w:rsidRPr="001C2C9D">
              <w:rPr>
                <w:rFonts w:ascii="Times New Roman" w:eastAsia="NSimSun" w:hAnsi="Times New Roman" w:cs="Arial"/>
                <w:kern w:val="3"/>
                <w:sz w:val="18"/>
                <w:szCs w:val="18"/>
                <w:lang w:val="kk-KZ" w:eastAsia="zh-CN" w:bidi="hi-IN"/>
              </w:rPr>
              <w:t>3</w:t>
            </w:r>
            <w:r w:rsidRPr="001C2C9D">
              <w:rPr>
                <w:rFonts w:ascii="Times New Roman" w:eastAsia="NSimSun" w:hAnsi="Times New Roman" w:cs="Arial"/>
                <w:kern w:val="3"/>
                <w:sz w:val="18"/>
                <w:szCs w:val="18"/>
                <w:lang w:eastAsia="zh-CN" w:bidi="hi-IN"/>
              </w:rPr>
              <w:t>.Акт приема-передачи;</w:t>
            </w:r>
          </w:p>
          <w:p w14:paraId="434704EB" w14:textId="77777777" w:rsidR="001C2C9D" w:rsidRPr="001C2C9D" w:rsidRDefault="001C2C9D" w:rsidP="001C2C9D">
            <w:pPr>
              <w:suppressAutoHyphens/>
              <w:autoSpaceDN w:val="0"/>
              <w:rPr>
                <w:rFonts w:ascii="Times New Roman" w:eastAsia="NSimSun" w:hAnsi="Times New Roman" w:cs="Arial"/>
                <w:kern w:val="3"/>
                <w:sz w:val="18"/>
                <w:szCs w:val="18"/>
                <w:lang w:eastAsia="zh-CN" w:bidi="hi-IN"/>
              </w:rPr>
            </w:pPr>
            <w:r w:rsidRPr="001C2C9D">
              <w:rPr>
                <w:rFonts w:ascii="Times New Roman" w:eastAsia="NSimSun" w:hAnsi="Times New Roman" w:cs="Arial"/>
                <w:kern w:val="3"/>
                <w:sz w:val="18"/>
                <w:szCs w:val="18"/>
                <w:lang w:val="kk-KZ" w:eastAsia="zh-CN" w:bidi="hi-IN"/>
              </w:rPr>
              <w:t>4</w:t>
            </w:r>
            <w:r w:rsidRPr="001C2C9D">
              <w:rPr>
                <w:rFonts w:ascii="Times New Roman" w:eastAsia="NSimSun" w:hAnsi="Times New Roman" w:cs="Arial"/>
                <w:kern w:val="3"/>
                <w:sz w:val="18"/>
                <w:szCs w:val="18"/>
                <w:lang w:eastAsia="zh-CN" w:bidi="hi-IN"/>
              </w:rPr>
              <w:t>.Первичная поверка;</w:t>
            </w:r>
          </w:p>
          <w:p w14:paraId="169486A3" w14:textId="77777777" w:rsidR="001C2C9D" w:rsidRPr="001C2C9D" w:rsidRDefault="001C2C9D" w:rsidP="001C2C9D">
            <w:pPr>
              <w:suppressAutoHyphens/>
              <w:autoSpaceDN w:val="0"/>
              <w:rPr>
                <w:rFonts w:ascii="Times New Roman" w:eastAsia="NSimSun" w:hAnsi="Times New Roman" w:cs="Arial"/>
                <w:kern w:val="3"/>
                <w:sz w:val="18"/>
                <w:szCs w:val="18"/>
                <w:lang w:val="kk-KZ" w:eastAsia="zh-CN" w:bidi="hi-IN"/>
              </w:rPr>
            </w:pPr>
            <w:r w:rsidRPr="001C2C9D">
              <w:rPr>
                <w:rFonts w:ascii="Times New Roman" w:eastAsia="NSimSun" w:hAnsi="Times New Roman" w:cs="Arial"/>
                <w:kern w:val="3"/>
                <w:sz w:val="18"/>
                <w:szCs w:val="18"/>
                <w:lang w:val="kk-KZ" w:eastAsia="zh-CN" w:bidi="hi-IN"/>
              </w:rPr>
              <w:t>5.Гарантийный талон на 1год</w:t>
            </w:r>
          </w:p>
          <w:p w14:paraId="263580D0" w14:textId="34424A10" w:rsidR="001C2C9D" w:rsidRPr="001C2C9D" w:rsidRDefault="001C2C9D" w:rsidP="001C2C9D">
            <w:pPr>
              <w:pStyle w:val="Standard"/>
              <w:rPr>
                <w:sz w:val="20"/>
                <w:szCs w:val="20"/>
                <w:lang w:val="kk-KZ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D9B6734" w14:textId="77777777" w:rsidR="00994564" w:rsidRDefault="00994564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lang w:val="kk-KZ" w:eastAsia="en-US"/>
              </w:rPr>
              <w:t>шт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DD32634" w14:textId="2AC63728" w:rsidR="00994564" w:rsidRPr="001C2C9D" w:rsidRDefault="001C2C9D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286DA3E2" w14:textId="6CE90650" w:rsidR="00994564" w:rsidRPr="001C2C9D" w:rsidRDefault="001C2C9D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  <w:r>
              <w:rPr>
                <w:bCs/>
                <w:iCs/>
                <w:lang w:val="kk-KZ" w:eastAsia="en-US"/>
              </w:rPr>
              <w:t>12200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1134ECD9" w14:textId="0E970039" w:rsidR="00994564" w:rsidRPr="00931DEC" w:rsidRDefault="001C2C9D">
            <w:pPr>
              <w:pStyle w:val="a6"/>
              <w:jc w:val="right"/>
              <w:textAlignment w:val="baseline"/>
              <w:rPr>
                <w:bCs/>
                <w:iCs/>
                <w:lang w:val="en-US" w:eastAsia="en-US"/>
              </w:rPr>
            </w:pPr>
            <w:r>
              <w:rPr>
                <w:bCs/>
                <w:iCs/>
                <w:lang w:val="kk-KZ" w:eastAsia="en-US"/>
              </w:rPr>
              <w:t>183000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EE8D8" w14:textId="77777777" w:rsidR="00994564" w:rsidRDefault="00994564">
            <w:pPr>
              <w:pStyle w:val="a6"/>
              <w:jc w:val="right"/>
              <w:textAlignment w:val="baseline"/>
              <w:rPr>
                <w:iCs/>
                <w:color w:val="000000"/>
                <w:lang w:val="kk-KZ" w:eastAsia="en-US"/>
              </w:rPr>
            </w:pPr>
            <w:r>
              <w:rPr>
                <w:iCs/>
                <w:color w:val="000000"/>
                <w:lang w:val="kk-KZ" w:eastAsia="en-US"/>
              </w:rPr>
              <w:t>Жамбылская область , г. Тараз, ул. Рысбек батыра, 13 «А».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8028" w14:textId="77777777" w:rsidR="00994564" w:rsidRDefault="00994564">
            <w:pPr>
              <w:pStyle w:val="a6"/>
              <w:jc w:val="right"/>
              <w:textAlignment w:val="baseline"/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</w:pPr>
            <w:r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  <w:t>Срок поставки должен быть не более 3</w:t>
            </w:r>
            <w:r>
              <w:rPr>
                <w:iCs/>
                <w:color w:val="333333"/>
                <w:spacing w:val="3"/>
                <w:shd w:val="clear" w:color="auto" w:fill="FFFFFF"/>
                <w:lang w:val="kk-KZ" w:eastAsia="en-US"/>
              </w:rPr>
              <w:t>0</w:t>
            </w:r>
            <w:r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  <w:t xml:space="preserve"> календарных дней с момента подписания Договора о закупе</w:t>
            </w:r>
          </w:p>
        </w:tc>
      </w:tr>
      <w:tr w:rsidR="003B17C0" w14:paraId="0BDD4A20" w14:textId="77777777" w:rsidTr="003B17C0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E37F" w14:textId="77777777" w:rsidR="003B17C0" w:rsidRDefault="003B17C0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25F41D2" w14:textId="77777777" w:rsidR="003B17C0" w:rsidRDefault="003B17C0">
            <w:pPr>
              <w:pStyle w:val="a6"/>
              <w:textAlignment w:val="baseline"/>
              <w:rPr>
                <w:bCs/>
                <w:iCs/>
                <w:lang w:val="kk-KZ" w:eastAsia="en-US"/>
              </w:rPr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0873" w14:textId="77777777" w:rsidR="003B17C0" w:rsidRPr="001C2C9D" w:rsidRDefault="003B17C0" w:rsidP="001C2C9D">
            <w:pPr>
              <w:pStyle w:val="Standard"/>
              <w:rPr>
                <w:sz w:val="20"/>
                <w:szCs w:val="20"/>
                <w:lang w:val="kk-KZ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0EA2AF3" w14:textId="77777777" w:rsidR="003B17C0" w:rsidRDefault="003B17C0">
            <w:pPr>
              <w:pStyle w:val="a6"/>
              <w:jc w:val="right"/>
              <w:textAlignment w:val="baseline"/>
              <w:rPr>
                <w:lang w:val="kk-KZ" w:eastAsia="en-US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27E79D4" w14:textId="77777777" w:rsidR="003B17C0" w:rsidRDefault="003B17C0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91493C7" w14:textId="77777777" w:rsidR="003B17C0" w:rsidRDefault="003B17C0">
            <w:pPr>
              <w:pStyle w:val="a6"/>
              <w:jc w:val="right"/>
              <w:textAlignment w:val="baseline"/>
              <w:rPr>
                <w:bCs/>
                <w:iCs/>
                <w:lang w:val="kk-KZ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62A5D" w14:textId="53E481E3" w:rsidR="003B17C0" w:rsidRPr="003B17C0" w:rsidRDefault="003B17C0">
            <w:pPr>
              <w:pStyle w:val="a6"/>
              <w:jc w:val="right"/>
              <w:textAlignment w:val="baseline"/>
              <w:rPr>
                <w:bCs/>
                <w:iCs/>
                <w:lang w:val="en-US" w:eastAsia="en-US"/>
              </w:rPr>
            </w:pPr>
            <w:r>
              <w:rPr>
                <w:bCs/>
                <w:iCs/>
                <w:lang w:val="en-US" w:eastAsia="en-US"/>
              </w:rPr>
              <w:t>6430873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E8EF" w14:textId="77777777" w:rsidR="003B17C0" w:rsidRDefault="003B17C0">
            <w:pPr>
              <w:pStyle w:val="a6"/>
              <w:jc w:val="right"/>
              <w:textAlignment w:val="baseline"/>
              <w:rPr>
                <w:iCs/>
                <w:color w:val="000000"/>
                <w:lang w:val="kk-KZ" w:eastAsia="en-US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E6AD" w14:textId="77777777" w:rsidR="003B17C0" w:rsidRDefault="003B17C0">
            <w:pPr>
              <w:pStyle w:val="a6"/>
              <w:jc w:val="right"/>
              <w:textAlignment w:val="baseline"/>
              <w:rPr>
                <w:iCs/>
                <w:color w:val="333333"/>
                <w:spacing w:val="3"/>
                <w:shd w:val="clear" w:color="auto" w:fill="FFFFFF"/>
                <w:lang w:eastAsia="en-US"/>
              </w:rPr>
            </w:pPr>
          </w:p>
        </w:tc>
      </w:tr>
    </w:tbl>
    <w:p w14:paraId="16E19188" w14:textId="77777777" w:rsidR="00994564" w:rsidRDefault="00994564" w:rsidP="00994564">
      <w:pPr>
        <w:rPr>
          <w:rFonts w:eastAsia="Times New Roman"/>
          <w:sz w:val="24"/>
          <w:szCs w:val="24"/>
        </w:rPr>
      </w:pPr>
    </w:p>
    <w:p w14:paraId="3FA15CA7" w14:textId="77777777" w:rsidR="00E70C21" w:rsidRPr="0059483E" w:rsidRDefault="00E70C21" w:rsidP="00B84D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70C21" w:rsidRPr="0059483E" w:rsidSect="003C09CD"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42793" w14:textId="77777777" w:rsidR="00374099" w:rsidRDefault="00374099" w:rsidP="00C34EE5">
      <w:pPr>
        <w:spacing w:after="0" w:line="240" w:lineRule="auto"/>
      </w:pPr>
      <w:r>
        <w:separator/>
      </w:r>
    </w:p>
  </w:endnote>
  <w:endnote w:type="continuationSeparator" w:id="0">
    <w:p w14:paraId="65B2A2BA" w14:textId="77777777" w:rsidR="00374099" w:rsidRDefault="00374099" w:rsidP="00C34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4C582" w14:textId="77777777" w:rsidR="00374099" w:rsidRDefault="00374099" w:rsidP="00C34EE5">
      <w:pPr>
        <w:spacing w:after="0" w:line="240" w:lineRule="auto"/>
      </w:pPr>
      <w:r>
        <w:separator/>
      </w:r>
    </w:p>
  </w:footnote>
  <w:footnote w:type="continuationSeparator" w:id="0">
    <w:p w14:paraId="5B5BF666" w14:textId="77777777" w:rsidR="00374099" w:rsidRDefault="00374099" w:rsidP="00C34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7338B3"/>
    <w:multiLevelType w:val="multilevel"/>
    <w:tmpl w:val="B5E0DF6A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469979745">
    <w:abstractNumId w:val="0"/>
  </w:num>
  <w:num w:numId="2" w16cid:durableId="843977338">
    <w:abstractNumId w:val="1"/>
  </w:num>
  <w:num w:numId="3" w16cid:durableId="2729428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D5F"/>
    <w:rsid w:val="00004E13"/>
    <w:rsid w:val="00013894"/>
    <w:rsid w:val="00022BD7"/>
    <w:rsid w:val="00041253"/>
    <w:rsid w:val="000815ED"/>
    <w:rsid w:val="00086417"/>
    <w:rsid w:val="000913BF"/>
    <w:rsid w:val="000A469F"/>
    <w:rsid w:val="000B1299"/>
    <w:rsid w:val="000D1738"/>
    <w:rsid w:val="000D26CC"/>
    <w:rsid w:val="000D510F"/>
    <w:rsid w:val="000E0AFC"/>
    <w:rsid w:val="00133500"/>
    <w:rsid w:val="00145F8A"/>
    <w:rsid w:val="00150D77"/>
    <w:rsid w:val="00173CFE"/>
    <w:rsid w:val="00175812"/>
    <w:rsid w:val="00190631"/>
    <w:rsid w:val="0019173D"/>
    <w:rsid w:val="001B79C3"/>
    <w:rsid w:val="001C2C9D"/>
    <w:rsid w:val="001D55F2"/>
    <w:rsid w:val="001F186F"/>
    <w:rsid w:val="0024603E"/>
    <w:rsid w:val="00252D7D"/>
    <w:rsid w:val="00274445"/>
    <w:rsid w:val="002A2D65"/>
    <w:rsid w:val="002A40E9"/>
    <w:rsid w:val="002B2066"/>
    <w:rsid w:val="002C2E33"/>
    <w:rsid w:val="002C4453"/>
    <w:rsid w:val="002F10B2"/>
    <w:rsid w:val="002F190B"/>
    <w:rsid w:val="00314BAF"/>
    <w:rsid w:val="00314FB6"/>
    <w:rsid w:val="0033032B"/>
    <w:rsid w:val="003662C1"/>
    <w:rsid w:val="0037358D"/>
    <w:rsid w:val="00374099"/>
    <w:rsid w:val="00381E89"/>
    <w:rsid w:val="00387B78"/>
    <w:rsid w:val="003A7852"/>
    <w:rsid w:val="003B17C0"/>
    <w:rsid w:val="003C09CD"/>
    <w:rsid w:val="003D434F"/>
    <w:rsid w:val="003D56FB"/>
    <w:rsid w:val="0042004B"/>
    <w:rsid w:val="00420936"/>
    <w:rsid w:val="0042407B"/>
    <w:rsid w:val="00474CA5"/>
    <w:rsid w:val="004A001F"/>
    <w:rsid w:val="004C7A61"/>
    <w:rsid w:val="004E372E"/>
    <w:rsid w:val="004F1467"/>
    <w:rsid w:val="004F3B02"/>
    <w:rsid w:val="00527354"/>
    <w:rsid w:val="00541309"/>
    <w:rsid w:val="0055242F"/>
    <w:rsid w:val="0055534C"/>
    <w:rsid w:val="00561B8F"/>
    <w:rsid w:val="00580D41"/>
    <w:rsid w:val="00584112"/>
    <w:rsid w:val="00586961"/>
    <w:rsid w:val="0059483E"/>
    <w:rsid w:val="005C06A3"/>
    <w:rsid w:val="005C3A99"/>
    <w:rsid w:val="005D07F0"/>
    <w:rsid w:val="005D09A0"/>
    <w:rsid w:val="005D1736"/>
    <w:rsid w:val="005D744F"/>
    <w:rsid w:val="005E05B2"/>
    <w:rsid w:val="005F04A5"/>
    <w:rsid w:val="005F0E00"/>
    <w:rsid w:val="00601B22"/>
    <w:rsid w:val="0062061A"/>
    <w:rsid w:val="00630A40"/>
    <w:rsid w:val="006322B4"/>
    <w:rsid w:val="00641632"/>
    <w:rsid w:val="0064764E"/>
    <w:rsid w:val="006B3927"/>
    <w:rsid w:val="006C5205"/>
    <w:rsid w:val="006D37E5"/>
    <w:rsid w:val="006F1B1E"/>
    <w:rsid w:val="006F671C"/>
    <w:rsid w:val="00702A82"/>
    <w:rsid w:val="00707D7E"/>
    <w:rsid w:val="007342FF"/>
    <w:rsid w:val="0075431E"/>
    <w:rsid w:val="00762019"/>
    <w:rsid w:val="0079366E"/>
    <w:rsid w:val="00793D07"/>
    <w:rsid w:val="0079695E"/>
    <w:rsid w:val="007B02FD"/>
    <w:rsid w:val="007D61DE"/>
    <w:rsid w:val="007D7021"/>
    <w:rsid w:val="007E1719"/>
    <w:rsid w:val="00802C0B"/>
    <w:rsid w:val="0081270C"/>
    <w:rsid w:val="00823022"/>
    <w:rsid w:val="00833399"/>
    <w:rsid w:val="0086507B"/>
    <w:rsid w:val="00870A32"/>
    <w:rsid w:val="008D132F"/>
    <w:rsid w:val="00931DEC"/>
    <w:rsid w:val="00937FD0"/>
    <w:rsid w:val="009410E6"/>
    <w:rsid w:val="009535CC"/>
    <w:rsid w:val="0095400A"/>
    <w:rsid w:val="009620D5"/>
    <w:rsid w:val="00994564"/>
    <w:rsid w:val="009B7E65"/>
    <w:rsid w:val="009D6968"/>
    <w:rsid w:val="009F1BB7"/>
    <w:rsid w:val="009F5D54"/>
    <w:rsid w:val="00A13CEA"/>
    <w:rsid w:val="00A53C33"/>
    <w:rsid w:val="00A65FB5"/>
    <w:rsid w:val="00A66696"/>
    <w:rsid w:val="00A7583D"/>
    <w:rsid w:val="00A83531"/>
    <w:rsid w:val="00A90CFC"/>
    <w:rsid w:val="00AA71ED"/>
    <w:rsid w:val="00AB1FC0"/>
    <w:rsid w:val="00AB46E4"/>
    <w:rsid w:val="00AF402A"/>
    <w:rsid w:val="00B26E5B"/>
    <w:rsid w:val="00B459CF"/>
    <w:rsid w:val="00B511BC"/>
    <w:rsid w:val="00B526C2"/>
    <w:rsid w:val="00B57737"/>
    <w:rsid w:val="00B77D00"/>
    <w:rsid w:val="00B84DA8"/>
    <w:rsid w:val="00BB5AF4"/>
    <w:rsid w:val="00BB6A32"/>
    <w:rsid w:val="00BC2954"/>
    <w:rsid w:val="00BD612F"/>
    <w:rsid w:val="00BF0929"/>
    <w:rsid w:val="00C2469D"/>
    <w:rsid w:val="00C34EE5"/>
    <w:rsid w:val="00C376A7"/>
    <w:rsid w:val="00C54353"/>
    <w:rsid w:val="00C62306"/>
    <w:rsid w:val="00C70C52"/>
    <w:rsid w:val="00CB7527"/>
    <w:rsid w:val="00CF1784"/>
    <w:rsid w:val="00CF4FE0"/>
    <w:rsid w:val="00D17C9B"/>
    <w:rsid w:val="00D34000"/>
    <w:rsid w:val="00D34F23"/>
    <w:rsid w:val="00D37687"/>
    <w:rsid w:val="00D46439"/>
    <w:rsid w:val="00D514B4"/>
    <w:rsid w:val="00D73A61"/>
    <w:rsid w:val="00D8561E"/>
    <w:rsid w:val="00DF054C"/>
    <w:rsid w:val="00DF26B7"/>
    <w:rsid w:val="00E249D3"/>
    <w:rsid w:val="00E27C5F"/>
    <w:rsid w:val="00E57C82"/>
    <w:rsid w:val="00E70C21"/>
    <w:rsid w:val="00E9448A"/>
    <w:rsid w:val="00EA555D"/>
    <w:rsid w:val="00EB44E5"/>
    <w:rsid w:val="00F01AFB"/>
    <w:rsid w:val="00F03DA3"/>
    <w:rsid w:val="00F1614E"/>
    <w:rsid w:val="00F16BFF"/>
    <w:rsid w:val="00F16E8F"/>
    <w:rsid w:val="00F2291C"/>
    <w:rsid w:val="00F22C07"/>
    <w:rsid w:val="00F23B0E"/>
    <w:rsid w:val="00F401C2"/>
    <w:rsid w:val="00F50E74"/>
    <w:rsid w:val="00F602F6"/>
    <w:rsid w:val="00F75462"/>
    <w:rsid w:val="00F77D5F"/>
    <w:rsid w:val="00F877D9"/>
    <w:rsid w:val="00FA1A75"/>
    <w:rsid w:val="00FA5611"/>
    <w:rsid w:val="00FD5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29991B"/>
  <w15:docId w15:val="{25E92DC4-5689-45B6-B0A1-CF96C052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004B"/>
  </w:style>
  <w:style w:type="paragraph" w:styleId="1">
    <w:name w:val="heading 1"/>
    <w:basedOn w:val="a"/>
    <w:next w:val="a"/>
    <w:link w:val="10"/>
    <w:qFormat/>
    <w:rsid w:val="00AA71ED"/>
    <w:pPr>
      <w:keepNext/>
      <w:numPr>
        <w:numId w:val="1"/>
      </w:numPr>
      <w:suppressAutoHyphens/>
      <w:spacing w:after="0" w:line="240" w:lineRule="auto"/>
      <w:ind w:left="216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F1BB7"/>
    <w:rPr>
      <w:rFonts w:ascii="Times New Roman" w:hAnsi="Times New Roman" w:cs="Times New Roman" w:hint="default"/>
      <w:b/>
      <w:bCs/>
      <w:color w:val="000000"/>
    </w:rPr>
  </w:style>
  <w:style w:type="paragraph" w:styleId="a3">
    <w:name w:val="No Spacing"/>
    <w:aliases w:val="Мой"/>
    <w:link w:val="a4"/>
    <w:uiPriority w:val="1"/>
    <w:qFormat/>
    <w:rsid w:val="009F1B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Мой Знак"/>
    <w:link w:val="a3"/>
    <w:uiPriority w:val="1"/>
    <w:qFormat/>
    <w:rsid w:val="009F1BB7"/>
    <w:rPr>
      <w:rFonts w:ascii="Calibri" w:eastAsia="Calibri" w:hAnsi="Calibri" w:cs="Times New Roman"/>
    </w:rPr>
  </w:style>
  <w:style w:type="character" w:styleId="a5">
    <w:name w:val="Strong"/>
    <w:basedOn w:val="a0"/>
    <w:qFormat/>
    <w:rsid w:val="009F1BB7"/>
    <w:rPr>
      <w:b/>
      <w:bCs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7"/>
    <w:uiPriority w:val="99"/>
    <w:unhideWhenUsed/>
    <w:qFormat/>
    <w:rsid w:val="00F22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A71E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F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178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AB1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qFormat/>
    <w:rsid w:val="00601B2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b">
    <w:name w:val="Hyperlink"/>
    <w:basedOn w:val="a0"/>
    <w:uiPriority w:val="99"/>
    <w:unhideWhenUsed/>
    <w:rsid w:val="00802C0B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802C0B"/>
    <w:pPr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02C0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4EE5"/>
  </w:style>
  <w:style w:type="paragraph" w:styleId="ae">
    <w:name w:val="footer"/>
    <w:basedOn w:val="a"/>
    <w:link w:val="af"/>
    <w:uiPriority w:val="99"/>
    <w:unhideWhenUsed/>
    <w:rsid w:val="00C34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4EE5"/>
  </w:style>
  <w:style w:type="character" w:customStyle="1" w:styleId="a7">
    <w:name w:val="Обычный (Интернет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locked/>
    <w:rsid w:val="002460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24603E"/>
    <w:pPr>
      <w:suppressLineNumbers/>
    </w:pPr>
    <w:rPr>
      <w:rFonts w:ascii="Liberation Serif" w:eastAsia="NSimSun" w:hAnsi="Liberation Serif" w:cs="Arial"/>
      <w:lang w:bidi="hi-IN"/>
    </w:rPr>
  </w:style>
  <w:style w:type="numbering" w:customStyle="1" w:styleId="WW8Num1">
    <w:name w:val="WW8Num1"/>
    <w:basedOn w:val="a2"/>
    <w:rsid w:val="00E9448A"/>
    <w:pPr>
      <w:numPr>
        <w:numId w:val="2"/>
      </w:numPr>
    </w:pPr>
  </w:style>
  <w:style w:type="paragraph" w:customStyle="1" w:styleId="af0">
    <w:name w:val="Обычный (веб)"/>
    <w:basedOn w:val="a"/>
    <w:uiPriority w:val="99"/>
    <w:qFormat/>
    <w:rsid w:val="00994564"/>
    <w:pPr>
      <w:suppressAutoHyphens/>
      <w:autoSpaceDN w:val="0"/>
      <w:spacing w:after="119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j15">
    <w:name w:val="j15"/>
    <w:basedOn w:val="a"/>
    <w:uiPriority w:val="99"/>
    <w:qFormat/>
    <w:rsid w:val="00994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Standard"/>
    <w:uiPriority w:val="99"/>
    <w:qFormat/>
    <w:rsid w:val="00994564"/>
    <w:pPr>
      <w:textAlignment w:val="auto"/>
    </w:pPr>
    <w:rPr>
      <w:rFonts w:ascii="Liberation Serif" w:eastAsia="NSimSun" w:hAnsi="Liberation Serif" w:cs="Arial"/>
      <w:lang w:bidi="hi-IN"/>
    </w:rPr>
  </w:style>
  <w:style w:type="paragraph" w:customStyle="1" w:styleId="Textbody">
    <w:name w:val="Text body"/>
    <w:basedOn w:val="Standard"/>
    <w:rsid w:val="00833399"/>
    <w:pPr>
      <w:spacing w:after="140" w:line="276" w:lineRule="auto"/>
    </w:pPr>
    <w:rPr>
      <w:rFonts w:ascii="Liberation Serif" w:eastAsia="NSimSun" w:hAnsi="Liberation Serif" w:cs="Arial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1CD9C-799F-4909-B61D-8A542F77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11</Pages>
  <Words>2568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Сұлтан Таңшолпан</cp:lastModifiedBy>
  <cp:revision>128</cp:revision>
  <cp:lastPrinted>2020-03-10T05:20:00Z</cp:lastPrinted>
  <dcterms:created xsi:type="dcterms:W3CDTF">2019-02-19T03:30:00Z</dcterms:created>
  <dcterms:modified xsi:type="dcterms:W3CDTF">2023-02-16T08:35:00Z</dcterms:modified>
</cp:coreProperties>
</file>