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5E66" w14:textId="77777777" w:rsidR="00013974" w:rsidRP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77777777" w:rsidR="00013974" w:rsidRP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</w:p>
    <w:p w14:paraId="78AEAB4E" w14:textId="6655019F" w:rsidR="00013974" w:rsidRP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>
        <w:rPr>
          <w:rFonts w:ascii="Times New Roman" w:eastAsia="Times New Roman" w:hAnsi="Times New Roman" w:cs="Times New Roman"/>
          <w:b/>
          <w:i/>
          <w:lang w:val="kk-KZ" w:eastAsia="ru-RU"/>
        </w:rPr>
        <w:t>3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3012E8C0" w14:textId="62F2AD3A" w:rsidR="00013974" w:rsidRP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99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551"/>
        <w:gridCol w:w="993"/>
        <w:gridCol w:w="992"/>
        <w:gridCol w:w="709"/>
        <w:gridCol w:w="1984"/>
      </w:tblGrid>
      <w:tr w:rsidR="00013974" w:rsidRPr="00013974" w14:paraId="6630F952" w14:textId="77777777" w:rsidTr="00D11EC7">
        <w:tc>
          <w:tcPr>
            <w:tcW w:w="738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551" w:type="dxa"/>
            <w:vAlign w:val="center"/>
          </w:tcPr>
          <w:p w14:paraId="25827E8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</w:p>
        </w:tc>
        <w:tc>
          <w:tcPr>
            <w:tcW w:w="993" w:type="dxa"/>
            <w:vAlign w:val="center"/>
          </w:tcPr>
          <w:p w14:paraId="1A3D9C6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</w:p>
        </w:tc>
        <w:tc>
          <w:tcPr>
            <w:tcW w:w="992" w:type="dxa"/>
            <w:vAlign w:val="center"/>
          </w:tcPr>
          <w:p w14:paraId="48A6B3B9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709" w:type="dxa"/>
            <w:vAlign w:val="center"/>
          </w:tcPr>
          <w:p w14:paraId="3E49ADE7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</w:tcPr>
          <w:p w14:paraId="2BA14DC3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</w:p>
        </w:tc>
      </w:tr>
      <w:tr w:rsidR="00566179" w:rsidRPr="00013974" w14:paraId="5AEA83C8" w14:textId="77777777" w:rsidTr="00AB7E72">
        <w:trPr>
          <w:trHeight w:val="945"/>
        </w:trPr>
        <w:tc>
          <w:tcPr>
            <w:tcW w:w="738" w:type="dxa"/>
            <w:noWrap/>
          </w:tcPr>
          <w:p w14:paraId="4EACB113" w14:textId="162760D3" w:rsidR="00566179" w:rsidRPr="00E55268" w:rsidRDefault="00566179" w:rsidP="005661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2103A" w14:textId="6ED0FF95" w:rsidR="00566179" w:rsidRPr="00566179" w:rsidRDefault="00566179" w:rsidP="00566179">
            <w:pPr>
              <w:rPr>
                <w:rFonts w:ascii="Times New Roman" w:hAnsi="Times New Roman" w:cs="Times New Roman"/>
                <w:color w:val="262020"/>
              </w:rPr>
            </w:pPr>
            <w:r w:rsidRPr="0056617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Внутриматочная спираль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5513F" w14:textId="62E9F0E3" w:rsidR="00566179" w:rsidRPr="00566179" w:rsidRDefault="00566179" w:rsidP="00566179">
            <w:pPr>
              <w:rPr>
                <w:rFonts w:ascii="Times New Roman" w:hAnsi="Times New Roman" w:cs="Times New Roman"/>
                <w:color w:val="262020"/>
              </w:rPr>
            </w:pPr>
            <w:r w:rsidRPr="00566179">
              <w:rPr>
                <w:rFonts w:ascii="Times New Roman" w:hAnsi="Times New Roman" w:cs="Times New Roman"/>
                <w:color w:val="262020"/>
              </w:rPr>
              <w:t> </w:t>
            </w:r>
            <w:r w:rsidRPr="00566179">
              <w:rPr>
                <w:rFonts w:ascii="Times New Roman" w:hAnsi="Times New Roman" w:cs="Times New Roman"/>
                <w:color w:val="262020"/>
                <w:lang w:val="kk-KZ"/>
              </w:rPr>
              <w:t>Внутриматочная спираль (ВМС)-внутриматочный контрацептив, представляющий собой небольшое приспособление из пластика с медью, которое тормозит продвижение сперматозоидов в полость матки, а также повреждает их, уменьшает срок жизни яйцеклетки.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A9F00" w14:textId="43CB14BF" w:rsidR="00566179" w:rsidRPr="00566179" w:rsidRDefault="00566179" w:rsidP="00566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179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8296EC" w14:textId="60E7CCE2" w:rsidR="00566179" w:rsidRPr="00566179" w:rsidRDefault="00566179" w:rsidP="00566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179">
              <w:rPr>
                <w:rFonts w:ascii="Times New Roman" w:hAnsi="Times New Roman" w:cs="Times New Roman"/>
                <w:color w:val="000000"/>
                <w:lang w:val="kk-KZ"/>
              </w:rPr>
              <w:t>643,8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E49FFF" w14:textId="37ABF0B7" w:rsidR="00566179" w:rsidRPr="00566179" w:rsidRDefault="00566179" w:rsidP="00566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17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DABF52" w14:textId="5A3E648F" w:rsidR="00566179" w:rsidRPr="00566179" w:rsidRDefault="00566179" w:rsidP="0056617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1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321900</w:t>
            </w:r>
          </w:p>
        </w:tc>
      </w:tr>
    </w:tbl>
    <w:p w14:paraId="74B823D0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поставки: Жамбыслкая область, г.Тараз, ул.Рысбек батыра 13А</w:t>
      </w:r>
    </w:p>
    <w:p w14:paraId="381CD7C0" w14:textId="6E477085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Срок поставки : в течении 15 календарных дней с момента получения устной или письменной заявки Заказчика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, до конца 2023 года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P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000000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6C7E488C" w:rsidR="00013974" w:rsidRPr="00013974" w:rsidRDefault="00566179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И.о 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ого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Маханова П.К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P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FE4F1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1F2504"/>
    <w:rsid w:val="00566179"/>
    <w:rsid w:val="005B3BE0"/>
    <w:rsid w:val="00814C74"/>
    <w:rsid w:val="00B84C6E"/>
    <w:rsid w:val="00BC25B8"/>
    <w:rsid w:val="00D11EC7"/>
    <w:rsid w:val="00E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Сұлтан Таңшолпан</cp:lastModifiedBy>
  <cp:revision>6</cp:revision>
  <dcterms:created xsi:type="dcterms:W3CDTF">2023-04-05T05:56:00Z</dcterms:created>
  <dcterms:modified xsi:type="dcterms:W3CDTF">2023-07-27T03:58:00Z</dcterms:modified>
</cp:coreProperties>
</file>