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9F85D" w14:textId="77777777" w:rsidR="00CE5E7D" w:rsidRPr="00CE5E7D" w:rsidRDefault="00CE5E7D" w:rsidP="00CE5E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 xml:space="preserve">№ 1 </w:t>
      </w:r>
      <w:proofErr w:type="spell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қосымша</w:t>
      </w:r>
      <w:proofErr w:type="spellEnd"/>
    </w:p>
    <w:p w14:paraId="555E5E66" w14:textId="05B550F3" w:rsidR="00013974" w:rsidRPr="00013974" w:rsidRDefault="00CE5E7D" w:rsidP="00CE5E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proofErr w:type="gram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.</w:t>
      </w:r>
      <w:r w:rsidR="00013974" w:rsidRPr="00013974">
        <w:rPr>
          <w:rFonts w:ascii="Times New Roman" w:eastAsia="Times New Roman" w:hAnsi="Times New Roman" w:cs="Times New Roman"/>
          <w:b/>
          <w:i/>
          <w:lang w:eastAsia="ru-RU"/>
        </w:rPr>
        <w:t>Приложение</w:t>
      </w:r>
      <w:proofErr w:type="gramEnd"/>
      <w:r w:rsidR="00013974"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 №1 </w:t>
      </w:r>
    </w:p>
    <w:p w14:paraId="20585B2E" w14:textId="5C2FE154" w:rsidR="00013974" w:rsidRPr="002B7002" w:rsidRDefault="00013974" w:rsidP="0001397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val="kk-KZ"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Перечень закупаемых </w:t>
      </w:r>
      <w:r w:rsidR="002B7002">
        <w:rPr>
          <w:rFonts w:ascii="Times New Roman" w:eastAsia="Times New Roman" w:hAnsi="Times New Roman" w:cs="Times New Roman"/>
          <w:b/>
          <w:i/>
          <w:lang w:val="kk-KZ" w:eastAsia="ru-RU"/>
        </w:rPr>
        <w:t>ИМН</w:t>
      </w:r>
    </w:p>
    <w:p w14:paraId="78A3C036" w14:textId="483D2385" w:rsidR="00CE5E7D" w:rsidRPr="00013974" w:rsidRDefault="00CE5E7D" w:rsidP="00CE5E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proofErr w:type="spell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Тізім</w:t>
      </w:r>
      <w:proofErr w:type="spellEnd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 xml:space="preserve"> 202</w:t>
      </w:r>
      <w:r w:rsidR="00287292">
        <w:rPr>
          <w:rFonts w:ascii="Times New Roman" w:eastAsia="Times New Roman" w:hAnsi="Times New Roman" w:cs="Times New Roman"/>
          <w:b/>
          <w:i/>
          <w:lang w:val="kk-KZ" w:eastAsia="ru-RU"/>
        </w:rPr>
        <w:t>4 жыл</w:t>
      </w: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.</w:t>
      </w:r>
    </w:p>
    <w:p w14:paraId="78AEAB4E" w14:textId="4AC81B9C" w:rsidR="00013974" w:rsidRDefault="00013974" w:rsidP="000139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>Перечень 202</w:t>
      </w:r>
      <w:r w:rsidR="00287292">
        <w:rPr>
          <w:rFonts w:ascii="Times New Roman" w:eastAsia="Times New Roman" w:hAnsi="Times New Roman" w:cs="Times New Roman"/>
          <w:b/>
          <w:i/>
          <w:lang w:val="kk-KZ" w:eastAsia="ru-RU"/>
        </w:rPr>
        <w:t>4</w:t>
      </w: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 год.</w:t>
      </w:r>
    </w:p>
    <w:p w14:paraId="6077E377" w14:textId="77777777" w:rsidR="00013974" w:rsidRPr="00013974" w:rsidRDefault="00013974" w:rsidP="00013974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Style w:val="1"/>
        <w:tblW w:w="1037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38"/>
        <w:gridCol w:w="1985"/>
        <w:gridCol w:w="3544"/>
        <w:gridCol w:w="850"/>
        <w:gridCol w:w="992"/>
        <w:gridCol w:w="993"/>
        <w:gridCol w:w="1275"/>
      </w:tblGrid>
      <w:tr w:rsidR="00013974" w:rsidRPr="00013974" w14:paraId="6630F952" w14:textId="77777777" w:rsidTr="002B7002">
        <w:tc>
          <w:tcPr>
            <w:tcW w:w="738" w:type="dxa"/>
            <w:vAlign w:val="bottom"/>
          </w:tcPr>
          <w:p w14:paraId="725E44A3" w14:textId="77777777" w:rsidR="00013974" w:rsidRPr="00013974" w:rsidRDefault="00013974" w:rsidP="0001397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Align w:val="center"/>
          </w:tcPr>
          <w:p w14:paraId="257C1D73" w14:textId="77777777" w:rsidR="00013974" w:rsidRPr="00013974" w:rsidRDefault="00013974" w:rsidP="0001397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3544" w:type="dxa"/>
            <w:vAlign w:val="center"/>
          </w:tcPr>
          <w:p w14:paraId="25827E8D" w14:textId="4E811832" w:rsidR="00013974" w:rsidRPr="002B7002" w:rsidRDefault="002B7002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kk-KZ" w:eastAsia="ru-RU"/>
              </w:rPr>
              <w:t>Характеристика</w:t>
            </w:r>
          </w:p>
        </w:tc>
        <w:tc>
          <w:tcPr>
            <w:tcW w:w="850" w:type="dxa"/>
            <w:vAlign w:val="center"/>
          </w:tcPr>
          <w:p w14:paraId="1A3D9C6D" w14:textId="77777777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48A6B3B9" w14:textId="1B28ADB3" w:rsidR="00013974" w:rsidRPr="00013974" w:rsidRDefault="00A730E9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93" w:type="dxa"/>
            <w:vAlign w:val="center"/>
          </w:tcPr>
          <w:p w14:paraId="3E49ADE7" w14:textId="01A7BDCA" w:rsidR="00013974" w:rsidRPr="00013974" w:rsidRDefault="00A730E9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Цена </w:t>
            </w:r>
          </w:p>
        </w:tc>
        <w:tc>
          <w:tcPr>
            <w:tcW w:w="1275" w:type="dxa"/>
          </w:tcPr>
          <w:p w14:paraId="2BA14DC3" w14:textId="77777777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Сумма,тг</w:t>
            </w:r>
            <w:proofErr w:type="spellEnd"/>
            <w:proofErr w:type="gramEnd"/>
          </w:p>
        </w:tc>
      </w:tr>
      <w:tr w:rsidR="00D931B6" w:rsidRPr="00013974" w14:paraId="5AEA83C8" w14:textId="77777777" w:rsidTr="002B7002">
        <w:trPr>
          <w:trHeight w:val="945"/>
        </w:trPr>
        <w:tc>
          <w:tcPr>
            <w:tcW w:w="738" w:type="dxa"/>
            <w:noWrap/>
          </w:tcPr>
          <w:p w14:paraId="210184BE" w14:textId="77777777" w:rsidR="00D931B6" w:rsidRDefault="00D931B6" w:rsidP="00D931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1EA2ADBD" w14:textId="77777777" w:rsidR="00D931B6" w:rsidRDefault="00D931B6" w:rsidP="00D931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4EACB113" w14:textId="524E3DB8" w:rsidR="00D931B6" w:rsidRPr="00E55268" w:rsidRDefault="00D931B6" w:rsidP="00D931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12103A" w14:textId="5DEABE2C" w:rsidR="00D931B6" w:rsidRPr="00992B31" w:rsidRDefault="00D931B6" w:rsidP="00D931B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Рулетка  для измерения длины окружности </w:t>
            </w:r>
          </w:p>
        </w:tc>
        <w:tc>
          <w:tcPr>
            <w:tcW w:w="3544" w:type="dxa"/>
          </w:tcPr>
          <w:p w14:paraId="4BBC6FD8" w14:textId="77777777" w:rsidR="00853600" w:rsidRPr="00853600" w:rsidRDefault="00853600" w:rsidP="00853600">
            <w:pPr>
              <w:rPr>
                <w:rFonts w:ascii="Times New Roman" w:hAnsi="Times New Roman" w:cs="Times New Roman"/>
                <w:color w:val="262020"/>
              </w:rPr>
            </w:pPr>
            <w:r w:rsidRPr="00853600">
              <w:rPr>
                <w:rFonts w:ascii="Times New Roman" w:hAnsi="Times New Roman" w:cs="Times New Roman"/>
                <w:color w:val="262020"/>
              </w:rPr>
              <w:t xml:space="preserve">Рулетка для измерения длины окружности </w:t>
            </w:r>
            <w:proofErr w:type="gramStart"/>
            <w:r w:rsidRPr="00853600">
              <w:rPr>
                <w:rFonts w:ascii="Times New Roman" w:hAnsi="Times New Roman" w:cs="Times New Roman"/>
                <w:color w:val="262020"/>
              </w:rPr>
              <w:t>( мед</w:t>
            </w:r>
            <w:proofErr w:type="gramEnd"/>
            <w:r w:rsidRPr="00853600">
              <w:rPr>
                <w:rFonts w:ascii="Times New Roman" w:hAnsi="Times New Roman" w:cs="Times New Roman"/>
                <w:color w:val="262020"/>
              </w:rPr>
              <w:t>. изделие)</w:t>
            </w:r>
          </w:p>
          <w:p w14:paraId="171B920E" w14:textId="77777777" w:rsidR="00853600" w:rsidRPr="00853600" w:rsidRDefault="00853600" w:rsidP="00853600">
            <w:pPr>
              <w:rPr>
                <w:rFonts w:ascii="Times New Roman" w:hAnsi="Times New Roman" w:cs="Times New Roman"/>
                <w:color w:val="262020"/>
              </w:rPr>
            </w:pPr>
            <w:r w:rsidRPr="00853600">
              <w:rPr>
                <w:rFonts w:ascii="Times New Roman" w:hAnsi="Times New Roman" w:cs="Times New Roman"/>
                <w:color w:val="262020"/>
              </w:rPr>
              <w:t xml:space="preserve">Высококачественная механика рулетки делает ее надежной, долговечной и удобной для использования в педиатрии, ортопедии. Рулетка сворачивается автоматически. </w:t>
            </w:r>
          </w:p>
          <w:p w14:paraId="17BEDBBC" w14:textId="77777777" w:rsidR="00853600" w:rsidRPr="00853600" w:rsidRDefault="00853600" w:rsidP="00853600">
            <w:pPr>
              <w:rPr>
                <w:rFonts w:ascii="Times New Roman" w:hAnsi="Times New Roman" w:cs="Times New Roman"/>
                <w:color w:val="262020"/>
              </w:rPr>
            </w:pPr>
            <w:r w:rsidRPr="00853600">
              <w:rPr>
                <w:rFonts w:ascii="Times New Roman" w:hAnsi="Times New Roman" w:cs="Times New Roman"/>
                <w:color w:val="262020"/>
              </w:rPr>
              <w:t>Диапазон измерения (ростомера): 0-205 см.</w:t>
            </w:r>
          </w:p>
          <w:p w14:paraId="10007B10" w14:textId="77777777" w:rsidR="00853600" w:rsidRPr="00853600" w:rsidRDefault="00853600" w:rsidP="00853600">
            <w:pPr>
              <w:rPr>
                <w:rFonts w:ascii="Times New Roman" w:hAnsi="Times New Roman" w:cs="Times New Roman"/>
                <w:color w:val="262020"/>
              </w:rPr>
            </w:pPr>
            <w:r w:rsidRPr="00853600">
              <w:rPr>
                <w:rFonts w:ascii="Times New Roman" w:hAnsi="Times New Roman" w:cs="Times New Roman"/>
                <w:color w:val="262020"/>
              </w:rPr>
              <w:t>Дискретность(ростомера): 1 мм</w:t>
            </w:r>
          </w:p>
          <w:p w14:paraId="7D7DDE63" w14:textId="77777777" w:rsidR="00853600" w:rsidRPr="00853600" w:rsidRDefault="00853600" w:rsidP="00853600">
            <w:pPr>
              <w:rPr>
                <w:rFonts w:ascii="Times New Roman" w:hAnsi="Times New Roman" w:cs="Times New Roman"/>
                <w:color w:val="262020"/>
              </w:rPr>
            </w:pPr>
            <w:proofErr w:type="gramStart"/>
            <w:r w:rsidRPr="00853600">
              <w:rPr>
                <w:rFonts w:ascii="Times New Roman" w:hAnsi="Times New Roman" w:cs="Times New Roman"/>
                <w:color w:val="262020"/>
              </w:rPr>
              <w:t>Размеры:  не</w:t>
            </w:r>
            <w:proofErr w:type="gramEnd"/>
            <w:r w:rsidRPr="00853600">
              <w:rPr>
                <w:rFonts w:ascii="Times New Roman" w:hAnsi="Times New Roman" w:cs="Times New Roman"/>
                <w:color w:val="262020"/>
              </w:rPr>
              <w:t xml:space="preserve"> менее 70х22х65мм</w:t>
            </w:r>
          </w:p>
          <w:p w14:paraId="60C98A67" w14:textId="77777777" w:rsidR="00853600" w:rsidRPr="00853600" w:rsidRDefault="00853600" w:rsidP="00853600">
            <w:pPr>
              <w:rPr>
                <w:rFonts w:ascii="Times New Roman" w:hAnsi="Times New Roman" w:cs="Times New Roman"/>
                <w:color w:val="262020"/>
              </w:rPr>
            </w:pPr>
            <w:proofErr w:type="gramStart"/>
            <w:r w:rsidRPr="00853600">
              <w:rPr>
                <w:rFonts w:ascii="Times New Roman" w:hAnsi="Times New Roman" w:cs="Times New Roman"/>
                <w:color w:val="262020"/>
              </w:rPr>
              <w:t>Функции :</w:t>
            </w:r>
            <w:proofErr w:type="gramEnd"/>
            <w:r w:rsidRPr="00853600">
              <w:rPr>
                <w:rFonts w:ascii="Times New Roman" w:hAnsi="Times New Roman" w:cs="Times New Roman"/>
                <w:color w:val="262020"/>
              </w:rPr>
              <w:t xml:space="preserve"> измерение в лежачем положении</w:t>
            </w:r>
          </w:p>
          <w:p w14:paraId="1A05513F" w14:textId="7A43814A" w:rsidR="00D931B6" w:rsidRPr="005B4356" w:rsidRDefault="00853600" w:rsidP="009373BD">
            <w:pPr>
              <w:rPr>
                <w:rFonts w:ascii="Times New Roman" w:hAnsi="Times New Roman" w:cs="Times New Roman"/>
                <w:color w:val="262020"/>
              </w:rPr>
            </w:pPr>
            <w:proofErr w:type="spellStart"/>
            <w:r w:rsidRPr="00853600">
              <w:rPr>
                <w:rFonts w:ascii="Times New Roman" w:hAnsi="Times New Roman" w:cs="Times New Roman"/>
                <w:color w:val="262020"/>
              </w:rPr>
              <w:t>Регистрац</w:t>
            </w:r>
            <w:proofErr w:type="spellEnd"/>
            <w:r w:rsidRPr="00853600">
              <w:rPr>
                <w:rFonts w:ascii="Times New Roman" w:hAnsi="Times New Roman" w:cs="Times New Roman"/>
                <w:color w:val="262020"/>
              </w:rPr>
              <w:t xml:space="preserve">. </w:t>
            </w:r>
            <w:proofErr w:type="spellStart"/>
            <w:r w:rsidRPr="00853600">
              <w:rPr>
                <w:rFonts w:ascii="Times New Roman" w:hAnsi="Times New Roman" w:cs="Times New Roman"/>
                <w:color w:val="262020"/>
              </w:rPr>
              <w:t>удост</w:t>
            </w:r>
            <w:proofErr w:type="spellEnd"/>
            <w:proofErr w:type="gramStart"/>
            <w:r w:rsidRPr="00853600">
              <w:rPr>
                <w:rFonts w:ascii="Times New Roman" w:hAnsi="Times New Roman" w:cs="Times New Roman"/>
                <w:color w:val="262020"/>
              </w:rPr>
              <w:t>. ,</w:t>
            </w:r>
            <w:proofErr w:type="gramEnd"/>
            <w:r w:rsidRPr="00853600">
              <w:rPr>
                <w:rFonts w:ascii="Times New Roman" w:hAnsi="Times New Roman" w:cs="Times New Roman"/>
                <w:color w:val="262020"/>
              </w:rPr>
              <w:t xml:space="preserve"> сертификат о поверке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90A9F00" w14:textId="5F7F8EAC" w:rsidR="00D931B6" w:rsidRPr="007E7670" w:rsidRDefault="00F820A8" w:rsidP="00D931B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8296EC" w14:textId="1B9EF9CB" w:rsidR="00D931B6" w:rsidRPr="007E7670" w:rsidRDefault="00F820A8" w:rsidP="00D931B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E49FFF" w14:textId="4418BE9C" w:rsidR="00D931B6" w:rsidRPr="007E7670" w:rsidRDefault="00F820A8" w:rsidP="00D931B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12000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ABF52" w14:textId="6AF59CC2" w:rsidR="00D931B6" w:rsidRPr="007E7670" w:rsidRDefault="00F820A8" w:rsidP="00D931B6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240000</w:t>
            </w:r>
          </w:p>
        </w:tc>
      </w:tr>
      <w:tr w:rsidR="00D931B6" w:rsidRPr="00013974" w14:paraId="7B96F4E2" w14:textId="77777777" w:rsidTr="002B7002">
        <w:trPr>
          <w:trHeight w:val="945"/>
        </w:trPr>
        <w:tc>
          <w:tcPr>
            <w:tcW w:w="738" w:type="dxa"/>
            <w:noWrap/>
          </w:tcPr>
          <w:p w14:paraId="4ADA0D2E" w14:textId="77777777" w:rsidR="00D931B6" w:rsidRDefault="00D931B6" w:rsidP="00D931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5257F904" w14:textId="77777777" w:rsidR="00D931B6" w:rsidRDefault="00D931B6" w:rsidP="00D931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3FB3D317" w14:textId="2A38711C" w:rsidR="00D931B6" w:rsidRPr="00E55268" w:rsidRDefault="00D931B6" w:rsidP="00D931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B5E2B5" w14:textId="6F1ED8FF" w:rsidR="00D931B6" w:rsidRDefault="00AF7A5A" w:rsidP="00D931B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C51EEB">
              <w:rPr>
                <w:rFonts w:ascii="Times New Roman" w:hAnsi="Times New Roman" w:cs="Times New Roman"/>
                <w:lang w:val="kk-KZ"/>
              </w:rPr>
              <w:t>Ростомер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14:paraId="22842A61" w14:textId="77777777" w:rsidR="00AF7A5A" w:rsidRPr="00AF7A5A" w:rsidRDefault="00AF7A5A" w:rsidP="00AF7A5A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AF7A5A">
              <w:rPr>
                <w:rFonts w:ascii="Times New Roman" w:hAnsi="Times New Roman" w:cs="Times New Roman"/>
                <w:color w:val="262020"/>
                <w:lang w:val="kk-KZ"/>
              </w:rPr>
              <w:t>Ростомер напольный механический предназначен для измерения роста взрослых и детей старше полутора лет в медицинских, оздоровительных, спортивных и других учреждениях, а также в быту.</w:t>
            </w:r>
          </w:p>
          <w:p w14:paraId="435A878E" w14:textId="77777777" w:rsidR="00AF7A5A" w:rsidRPr="00AF7A5A" w:rsidRDefault="00AF7A5A" w:rsidP="00AF7A5A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AF7A5A">
              <w:rPr>
                <w:rFonts w:ascii="Times New Roman" w:hAnsi="Times New Roman" w:cs="Times New Roman"/>
                <w:color w:val="262020"/>
                <w:lang w:val="kk-KZ"/>
              </w:rPr>
              <w:t>Имеет металлическое основание и штангу, покрытие полимерно-порошковое белого цвета. Шкала измерения, ползун и мерная планка изготовлены из пластика  АБС.</w:t>
            </w:r>
          </w:p>
          <w:p w14:paraId="030F34E5" w14:textId="77777777" w:rsidR="00AF7A5A" w:rsidRPr="00AF7A5A" w:rsidRDefault="00AF7A5A" w:rsidP="00AF7A5A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AF7A5A">
              <w:rPr>
                <w:rFonts w:ascii="Times New Roman" w:hAnsi="Times New Roman" w:cs="Times New Roman"/>
                <w:color w:val="262020"/>
                <w:lang w:val="kk-KZ"/>
              </w:rPr>
              <w:t>Защищен от внешних  повреждений и легко дезинфицируется . Конструкция разборная, что удобно и выгодно при транспортировке.</w:t>
            </w:r>
          </w:p>
          <w:p w14:paraId="796CF4A7" w14:textId="77777777" w:rsidR="00AF7A5A" w:rsidRPr="00AF7A5A" w:rsidRDefault="00AF7A5A" w:rsidP="00AF7A5A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AF7A5A">
              <w:rPr>
                <w:rFonts w:ascii="Times New Roman" w:hAnsi="Times New Roman" w:cs="Times New Roman"/>
                <w:color w:val="262020"/>
                <w:lang w:val="kk-KZ"/>
              </w:rPr>
              <w:t>Технические характеристики:</w:t>
            </w:r>
          </w:p>
          <w:p w14:paraId="63F2A51A" w14:textId="77777777" w:rsidR="00AF7A5A" w:rsidRPr="00AF7A5A" w:rsidRDefault="00AF7A5A" w:rsidP="00AF7A5A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AF7A5A">
              <w:rPr>
                <w:rFonts w:ascii="Times New Roman" w:hAnsi="Times New Roman" w:cs="Times New Roman"/>
                <w:color w:val="262020"/>
                <w:lang w:val="kk-KZ"/>
              </w:rPr>
              <w:t>Наибольший предел измерения роста стоя (НПИ), м                                               2,2</w:t>
            </w:r>
          </w:p>
          <w:p w14:paraId="6EB4BFB8" w14:textId="77777777" w:rsidR="00AF7A5A" w:rsidRPr="00AF7A5A" w:rsidRDefault="00AF7A5A" w:rsidP="00AF7A5A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AF7A5A">
              <w:rPr>
                <w:rFonts w:ascii="Times New Roman" w:hAnsi="Times New Roman" w:cs="Times New Roman"/>
                <w:color w:val="262020"/>
                <w:lang w:val="kk-KZ"/>
              </w:rPr>
              <w:t xml:space="preserve">  Наименьший предел измерения роста стоя (НмПИ), м                                             0,8</w:t>
            </w:r>
          </w:p>
          <w:p w14:paraId="272BD78D" w14:textId="77777777" w:rsidR="00AF7A5A" w:rsidRPr="00AF7A5A" w:rsidRDefault="00AF7A5A" w:rsidP="00AF7A5A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AF7A5A">
              <w:rPr>
                <w:rFonts w:ascii="Times New Roman" w:hAnsi="Times New Roman" w:cs="Times New Roman"/>
                <w:color w:val="262020"/>
                <w:lang w:val="kk-KZ"/>
              </w:rPr>
              <w:t xml:space="preserve">  Цена деления шкалы (d), мм                                                                                         1</w:t>
            </w:r>
          </w:p>
          <w:p w14:paraId="57F910AA" w14:textId="77777777" w:rsidR="00AF7A5A" w:rsidRPr="00AF7A5A" w:rsidRDefault="00AF7A5A" w:rsidP="00AF7A5A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AF7A5A">
              <w:rPr>
                <w:rFonts w:ascii="Times New Roman" w:hAnsi="Times New Roman" w:cs="Times New Roman"/>
                <w:color w:val="262020"/>
                <w:lang w:val="kk-KZ"/>
              </w:rPr>
              <w:t xml:space="preserve">  Погрешность измерения роста пациента, мм:                                                            ±4</w:t>
            </w:r>
          </w:p>
          <w:p w14:paraId="09013ECD" w14:textId="77777777" w:rsidR="00AF7A5A" w:rsidRPr="00AF7A5A" w:rsidRDefault="00AF7A5A" w:rsidP="00AF7A5A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AF7A5A">
              <w:rPr>
                <w:rFonts w:ascii="Times New Roman" w:hAnsi="Times New Roman" w:cs="Times New Roman"/>
                <w:color w:val="262020"/>
                <w:lang w:val="kk-KZ"/>
              </w:rPr>
              <w:lastRenderedPageBreak/>
              <w:t xml:space="preserve">  Диапазон рабочих температур, ºС                                                     от (+10) до (+40)</w:t>
            </w:r>
          </w:p>
          <w:p w14:paraId="0FD2E750" w14:textId="77777777" w:rsidR="00AF7A5A" w:rsidRPr="00AF7A5A" w:rsidRDefault="00AF7A5A" w:rsidP="00AF7A5A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AF7A5A">
              <w:rPr>
                <w:rFonts w:ascii="Times New Roman" w:hAnsi="Times New Roman" w:cs="Times New Roman"/>
                <w:color w:val="262020"/>
                <w:lang w:val="kk-KZ"/>
              </w:rPr>
              <w:t xml:space="preserve">  Габаритные размеры: не более, мм                                                        400х400х2500</w:t>
            </w:r>
          </w:p>
          <w:p w14:paraId="29009B51" w14:textId="77777777" w:rsidR="00AF7A5A" w:rsidRPr="00AF7A5A" w:rsidRDefault="00AF7A5A" w:rsidP="00AF7A5A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AF7A5A">
              <w:rPr>
                <w:rFonts w:ascii="Times New Roman" w:hAnsi="Times New Roman" w:cs="Times New Roman"/>
                <w:color w:val="262020"/>
                <w:lang w:val="kk-KZ"/>
              </w:rPr>
              <w:t xml:space="preserve">  Масса не более, кг                                                                                             7,2</w:t>
            </w:r>
          </w:p>
          <w:p w14:paraId="17532F32" w14:textId="7B4838EE" w:rsidR="00AF7A5A" w:rsidRPr="00AF7A5A" w:rsidRDefault="00AF7A5A" w:rsidP="00AF7A5A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AF7A5A">
              <w:rPr>
                <w:rFonts w:ascii="Times New Roman" w:hAnsi="Times New Roman" w:cs="Times New Roman"/>
                <w:color w:val="262020"/>
                <w:lang w:val="kk-KZ"/>
              </w:rPr>
              <w:t xml:space="preserve">  Средний срок службы, ле</w:t>
            </w:r>
            <w:r w:rsidR="005C1E45">
              <w:rPr>
                <w:rFonts w:ascii="Times New Roman" w:hAnsi="Times New Roman" w:cs="Times New Roman"/>
                <w:color w:val="262020"/>
                <w:lang w:val="kk-KZ"/>
              </w:rPr>
              <w:t>т</w:t>
            </w:r>
            <w:r w:rsidRPr="00AF7A5A">
              <w:rPr>
                <w:rFonts w:ascii="Times New Roman" w:hAnsi="Times New Roman" w:cs="Times New Roman"/>
                <w:color w:val="262020"/>
                <w:lang w:val="kk-KZ"/>
              </w:rPr>
              <w:t xml:space="preserve">                                                                              6</w:t>
            </w:r>
          </w:p>
          <w:p w14:paraId="6D46508D" w14:textId="77777777" w:rsidR="00AF7A5A" w:rsidRPr="00AF7A5A" w:rsidRDefault="00AF7A5A" w:rsidP="00AF7A5A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AF7A5A">
              <w:rPr>
                <w:rFonts w:ascii="Times New Roman" w:hAnsi="Times New Roman" w:cs="Times New Roman"/>
                <w:color w:val="262020"/>
                <w:lang w:val="kk-KZ"/>
              </w:rPr>
              <w:t>Гарантия — 12 мес.</w:t>
            </w:r>
          </w:p>
          <w:p w14:paraId="3D8D24B0" w14:textId="77777777" w:rsidR="00AF7A5A" w:rsidRPr="00AF7A5A" w:rsidRDefault="00AF7A5A" w:rsidP="00AF7A5A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AF7A5A">
              <w:rPr>
                <w:rFonts w:ascii="Times New Roman" w:hAnsi="Times New Roman" w:cs="Times New Roman"/>
                <w:color w:val="262020"/>
                <w:lang w:val="kk-KZ"/>
              </w:rPr>
              <w:t>Имеет  декларацию о соответствии, свидетельство средств измерений, первичную поверку.</w:t>
            </w:r>
          </w:p>
          <w:p w14:paraId="0CC7334B" w14:textId="5D2FB536" w:rsidR="00D931B6" w:rsidRDefault="00D931B6" w:rsidP="00D931B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076956" w14:textId="2DC162EA" w:rsidR="00D931B6" w:rsidRDefault="00AF7A5A" w:rsidP="00D931B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шт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60DEB6" w14:textId="6819CF28" w:rsidR="00D931B6" w:rsidRDefault="00AF7A5A" w:rsidP="00D931B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4CB71F" w14:textId="5D82DA7C" w:rsidR="00D931B6" w:rsidRDefault="00AF7A5A" w:rsidP="00D931B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56000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9F349" w14:textId="5F834F33" w:rsidR="00D931B6" w:rsidRDefault="00AF7A5A" w:rsidP="00D931B6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560000</w:t>
            </w:r>
          </w:p>
        </w:tc>
      </w:tr>
      <w:tr w:rsidR="00D931B6" w:rsidRPr="00013974" w14:paraId="485AD13B" w14:textId="77777777" w:rsidTr="002B7002">
        <w:trPr>
          <w:trHeight w:val="945"/>
        </w:trPr>
        <w:tc>
          <w:tcPr>
            <w:tcW w:w="738" w:type="dxa"/>
            <w:noWrap/>
          </w:tcPr>
          <w:p w14:paraId="5041C7EA" w14:textId="77777777" w:rsidR="00D931B6" w:rsidRDefault="00D931B6" w:rsidP="00D931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2886731A" w14:textId="78A4BBA3" w:rsidR="00D931B6" w:rsidRPr="00E55268" w:rsidRDefault="00D931B6" w:rsidP="00D931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   3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FA74C0" w14:textId="554DD26A" w:rsidR="00D931B6" w:rsidRPr="005C1E45" w:rsidRDefault="00AF4358" w:rsidP="00D931B6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5C1E45">
              <w:rPr>
                <w:rFonts w:ascii="Times New Roman" w:hAnsi="Times New Roman" w:cs="Times New Roman"/>
                <w:color w:val="01011B"/>
                <w:sz w:val="20"/>
                <w:szCs w:val="20"/>
              </w:rPr>
              <w:t xml:space="preserve">Ростомер механический детский </w:t>
            </w:r>
          </w:p>
        </w:tc>
        <w:tc>
          <w:tcPr>
            <w:tcW w:w="3544" w:type="dxa"/>
          </w:tcPr>
          <w:p w14:paraId="70799ABF" w14:textId="77777777" w:rsidR="00AF4358" w:rsidRPr="005C1E45" w:rsidRDefault="00AF4358" w:rsidP="00AF4358">
            <w:pPr>
              <w:pStyle w:val="a4"/>
              <w:spacing w:before="0" w:beforeAutospacing="0" w:after="180" w:afterAutospacing="0"/>
              <w:rPr>
                <w:color w:val="01011B"/>
                <w:sz w:val="20"/>
                <w:szCs w:val="20"/>
              </w:rPr>
            </w:pPr>
            <w:r w:rsidRPr="005C1E45">
              <w:rPr>
                <w:color w:val="01011B"/>
                <w:sz w:val="20"/>
                <w:szCs w:val="20"/>
              </w:rPr>
              <w:t>Ростомер механический детский медицинский предназначен для измерения роста у новорожденных и детей до полутора лет в медицинских учреждениях, родильных домах, детских больницах, поликлиниках, центрах педиатрического профиля, домов ребенка, ясельных учреждениях и др. </w:t>
            </w:r>
          </w:p>
          <w:p w14:paraId="0A6FCDC1" w14:textId="77777777" w:rsidR="00AF4358" w:rsidRPr="009F483F" w:rsidRDefault="00AF4358" w:rsidP="00AF4358">
            <w:pPr>
              <w:pStyle w:val="a4"/>
              <w:spacing w:before="0" w:beforeAutospacing="0" w:after="180" w:afterAutospacing="0"/>
              <w:rPr>
                <w:color w:val="01011B"/>
                <w:sz w:val="20"/>
                <w:szCs w:val="20"/>
              </w:rPr>
            </w:pPr>
            <w:r w:rsidRPr="005C1E45">
              <w:rPr>
                <w:color w:val="01011B"/>
                <w:sz w:val="20"/>
                <w:szCs w:val="20"/>
              </w:rPr>
              <w:t>Свойства:</w:t>
            </w:r>
          </w:p>
          <w:p w14:paraId="1F846829" w14:textId="08E9BFCD" w:rsidR="00AF4358" w:rsidRPr="005C1E45" w:rsidRDefault="00AF4358" w:rsidP="00AF4358">
            <w:pPr>
              <w:pStyle w:val="a4"/>
              <w:spacing w:before="0" w:beforeAutospacing="0" w:after="180" w:afterAutospacing="0"/>
              <w:rPr>
                <w:color w:val="01011B"/>
                <w:sz w:val="20"/>
                <w:szCs w:val="20"/>
              </w:rPr>
            </w:pPr>
            <w:proofErr w:type="gramStart"/>
            <w:r w:rsidRPr="005C1E45">
              <w:rPr>
                <w:color w:val="01011B"/>
                <w:sz w:val="20"/>
                <w:szCs w:val="20"/>
              </w:rPr>
              <w:t>Длина:  не</w:t>
            </w:r>
            <w:proofErr w:type="gramEnd"/>
            <w:r w:rsidRPr="005C1E45">
              <w:rPr>
                <w:color w:val="01011B"/>
                <w:sz w:val="20"/>
                <w:szCs w:val="20"/>
              </w:rPr>
              <w:t xml:space="preserve"> более 950 мм.</w:t>
            </w:r>
          </w:p>
          <w:p w14:paraId="359C9F66" w14:textId="77777777" w:rsidR="00AF4358" w:rsidRPr="005C1E45" w:rsidRDefault="00AF4358" w:rsidP="00AF4358">
            <w:pPr>
              <w:numPr>
                <w:ilvl w:val="0"/>
                <w:numId w:val="1"/>
              </w:numPr>
              <w:autoSpaceDN w:val="0"/>
              <w:ind w:left="0"/>
              <w:rPr>
                <w:rFonts w:ascii="Times New Roman" w:hAnsi="Times New Roman" w:cs="Times New Roman"/>
                <w:color w:val="01011B"/>
                <w:sz w:val="20"/>
                <w:szCs w:val="20"/>
              </w:rPr>
            </w:pPr>
            <w:proofErr w:type="gramStart"/>
            <w:r w:rsidRPr="005C1E45">
              <w:rPr>
                <w:rFonts w:ascii="Times New Roman" w:hAnsi="Times New Roman" w:cs="Times New Roman"/>
                <w:color w:val="01011B"/>
                <w:sz w:val="20"/>
                <w:szCs w:val="20"/>
              </w:rPr>
              <w:t>Ширина:  не</w:t>
            </w:r>
            <w:proofErr w:type="gramEnd"/>
            <w:r w:rsidRPr="005C1E45">
              <w:rPr>
                <w:rFonts w:ascii="Times New Roman" w:hAnsi="Times New Roman" w:cs="Times New Roman"/>
                <w:color w:val="01011B"/>
                <w:sz w:val="20"/>
                <w:szCs w:val="20"/>
              </w:rPr>
              <w:t xml:space="preserve"> более 330 мм.</w:t>
            </w:r>
          </w:p>
          <w:p w14:paraId="549BCFDD" w14:textId="77777777" w:rsidR="00AF4358" w:rsidRPr="005C1E45" w:rsidRDefault="00AF4358" w:rsidP="00AF4358">
            <w:pPr>
              <w:numPr>
                <w:ilvl w:val="0"/>
                <w:numId w:val="1"/>
              </w:numPr>
              <w:autoSpaceDN w:val="0"/>
              <w:ind w:left="0"/>
              <w:rPr>
                <w:rFonts w:ascii="Times New Roman" w:hAnsi="Times New Roman" w:cs="Times New Roman"/>
                <w:color w:val="01011B"/>
                <w:sz w:val="20"/>
                <w:szCs w:val="20"/>
              </w:rPr>
            </w:pPr>
            <w:proofErr w:type="gramStart"/>
            <w:r w:rsidRPr="005C1E45">
              <w:rPr>
                <w:rFonts w:ascii="Times New Roman" w:hAnsi="Times New Roman" w:cs="Times New Roman"/>
                <w:color w:val="01011B"/>
                <w:sz w:val="20"/>
                <w:szCs w:val="20"/>
              </w:rPr>
              <w:t>Высота:  не</w:t>
            </w:r>
            <w:proofErr w:type="gramEnd"/>
            <w:r w:rsidRPr="005C1E45">
              <w:rPr>
                <w:rFonts w:ascii="Times New Roman" w:hAnsi="Times New Roman" w:cs="Times New Roman"/>
                <w:color w:val="01011B"/>
                <w:sz w:val="20"/>
                <w:szCs w:val="20"/>
              </w:rPr>
              <w:t xml:space="preserve"> более 90 мм.</w:t>
            </w:r>
          </w:p>
          <w:p w14:paraId="788239E2" w14:textId="77777777" w:rsidR="00AF4358" w:rsidRPr="005C1E45" w:rsidRDefault="00AF4358" w:rsidP="00AF4358">
            <w:pPr>
              <w:numPr>
                <w:ilvl w:val="0"/>
                <w:numId w:val="1"/>
              </w:numPr>
              <w:autoSpaceDN w:val="0"/>
              <w:ind w:left="0"/>
              <w:rPr>
                <w:rFonts w:ascii="Times New Roman" w:hAnsi="Times New Roman" w:cs="Times New Roman"/>
                <w:color w:val="01011B"/>
                <w:sz w:val="20"/>
                <w:szCs w:val="20"/>
              </w:rPr>
            </w:pPr>
            <w:r w:rsidRPr="005C1E45">
              <w:rPr>
                <w:rFonts w:ascii="Times New Roman" w:hAnsi="Times New Roman" w:cs="Times New Roman"/>
                <w:color w:val="01011B"/>
                <w:sz w:val="20"/>
                <w:szCs w:val="20"/>
              </w:rPr>
              <w:t>Высота измерений: до 845 мм.</w:t>
            </w:r>
          </w:p>
          <w:p w14:paraId="36F382D2" w14:textId="77777777" w:rsidR="00AF4358" w:rsidRPr="005C1E45" w:rsidRDefault="00AF4358" w:rsidP="00AF4358">
            <w:pPr>
              <w:numPr>
                <w:ilvl w:val="0"/>
                <w:numId w:val="1"/>
              </w:numPr>
              <w:autoSpaceDN w:val="0"/>
              <w:ind w:left="0"/>
              <w:rPr>
                <w:rFonts w:ascii="Times New Roman" w:hAnsi="Times New Roman" w:cs="Times New Roman"/>
                <w:color w:val="01011B"/>
                <w:sz w:val="20"/>
                <w:szCs w:val="20"/>
              </w:rPr>
            </w:pPr>
            <w:r w:rsidRPr="005C1E45">
              <w:rPr>
                <w:rFonts w:ascii="Times New Roman" w:hAnsi="Times New Roman" w:cs="Times New Roman"/>
                <w:color w:val="01011B"/>
                <w:sz w:val="20"/>
                <w:szCs w:val="20"/>
              </w:rPr>
              <w:t>Материал: гипоаллергенный пластик.</w:t>
            </w:r>
          </w:p>
          <w:p w14:paraId="36EE8589" w14:textId="77777777" w:rsidR="00AF4358" w:rsidRPr="005C1E45" w:rsidRDefault="00AF4358" w:rsidP="00AF4358">
            <w:pPr>
              <w:numPr>
                <w:ilvl w:val="0"/>
                <w:numId w:val="1"/>
              </w:numPr>
              <w:autoSpaceDN w:val="0"/>
              <w:ind w:left="0"/>
              <w:rPr>
                <w:rFonts w:ascii="Times New Roman" w:hAnsi="Times New Roman" w:cs="Times New Roman"/>
                <w:color w:val="01011B"/>
                <w:sz w:val="20"/>
                <w:szCs w:val="20"/>
              </w:rPr>
            </w:pPr>
            <w:r w:rsidRPr="005C1E45">
              <w:rPr>
                <w:rFonts w:ascii="Times New Roman" w:hAnsi="Times New Roman" w:cs="Times New Roman"/>
                <w:color w:val="01011B"/>
                <w:sz w:val="20"/>
                <w:szCs w:val="20"/>
              </w:rPr>
              <w:t>Поверка: имеется.</w:t>
            </w:r>
          </w:p>
          <w:p w14:paraId="7785AB0A" w14:textId="77777777" w:rsidR="00AF4358" w:rsidRPr="005C1E45" w:rsidRDefault="00AF4358" w:rsidP="00AF4358">
            <w:pPr>
              <w:numPr>
                <w:ilvl w:val="0"/>
                <w:numId w:val="1"/>
              </w:numPr>
              <w:autoSpaceDN w:val="0"/>
              <w:ind w:left="0"/>
              <w:rPr>
                <w:rFonts w:ascii="Times New Roman" w:hAnsi="Times New Roman" w:cs="Times New Roman"/>
                <w:color w:val="01011B"/>
                <w:sz w:val="20"/>
                <w:szCs w:val="20"/>
              </w:rPr>
            </w:pPr>
            <w:r w:rsidRPr="005C1E45">
              <w:rPr>
                <w:rFonts w:ascii="Times New Roman" w:hAnsi="Times New Roman" w:cs="Times New Roman"/>
                <w:color w:val="01011B"/>
                <w:sz w:val="20"/>
                <w:szCs w:val="20"/>
              </w:rPr>
              <w:t>Цвет каркаса: белый.</w:t>
            </w:r>
          </w:p>
          <w:p w14:paraId="5DFF8967" w14:textId="77777777" w:rsidR="00AF4358" w:rsidRPr="005C1E45" w:rsidRDefault="00AF4358" w:rsidP="00AF4358">
            <w:pPr>
              <w:numPr>
                <w:ilvl w:val="0"/>
                <w:numId w:val="1"/>
              </w:numPr>
              <w:autoSpaceDN w:val="0"/>
              <w:ind w:left="0"/>
              <w:rPr>
                <w:rFonts w:ascii="Times New Roman" w:hAnsi="Times New Roman" w:cs="Times New Roman"/>
                <w:color w:val="01011B"/>
                <w:sz w:val="20"/>
                <w:szCs w:val="20"/>
              </w:rPr>
            </w:pPr>
            <w:r w:rsidRPr="005C1E45">
              <w:rPr>
                <w:rFonts w:ascii="Times New Roman" w:hAnsi="Times New Roman" w:cs="Times New Roman"/>
                <w:color w:val="01011B"/>
                <w:sz w:val="20"/>
                <w:szCs w:val="20"/>
              </w:rPr>
              <w:t>Вес изделия: 1,5 кг.</w:t>
            </w:r>
          </w:p>
          <w:p w14:paraId="2F472E7A" w14:textId="77777777" w:rsidR="00AF4358" w:rsidRPr="005C1E45" w:rsidRDefault="00AF4358" w:rsidP="00AF4358">
            <w:pPr>
              <w:numPr>
                <w:ilvl w:val="0"/>
                <w:numId w:val="1"/>
              </w:numPr>
              <w:autoSpaceDN w:val="0"/>
              <w:ind w:left="0"/>
              <w:rPr>
                <w:rFonts w:ascii="Times New Roman" w:hAnsi="Times New Roman" w:cs="Times New Roman"/>
                <w:color w:val="01011B"/>
                <w:sz w:val="20"/>
                <w:szCs w:val="20"/>
              </w:rPr>
            </w:pPr>
            <w:r w:rsidRPr="005C1E45">
              <w:rPr>
                <w:rFonts w:ascii="Times New Roman" w:hAnsi="Times New Roman" w:cs="Times New Roman"/>
                <w:color w:val="01011B"/>
                <w:sz w:val="20"/>
                <w:szCs w:val="20"/>
              </w:rPr>
              <w:t>Упаковка: гофрокартон.</w:t>
            </w:r>
          </w:p>
          <w:p w14:paraId="58CED409" w14:textId="77777777" w:rsidR="00AF4358" w:rsidRPr="005C1E45" w:rsidRDefault="00AF4358" w:rsidP="00AF4358">
            <w:pPr>
              <w:numPr>
                <w:ilvl w:val="0"/>
                <w:numId w:val="1"/>
              </w:numPr>
              <w:autoSpaceDN w:val="0"/>
              <w:ind w:left="0"/>
              <w:rPr>
                <w:rFonts w:ascii="Times New Roman" w:hAnsi="Times New Roman" w:cs="Times New Roman"/>
                <w:color w:val="01011B"/>
                <w:sz w:val="20"/>
                <w:szCs w:val="20"/>
              </w:rPr>
            </w:pPr>
            <w:r w:rsidRPr="005C1E45">
              <w:rPr>
                <w:rFonts w:ascii="Times New Roman" w:hAnsi="Times New Roman" w:cs="Times New Roman"/>
                <w:color w:val="01011B"/>
                <w:sz w:val="20"/>
                <w:szCs w:val="20"/>
              </w:rPr>
              <w:t>Габариты упаковки: 955*335*95 мм.</w:t>
            </w:r>
          </w:p>
          <w:p w14:paraId="4B5DCE74" w14:textId="47883786" w:rsidR="00D931B6" w:rsidRPr="005C1E45" w:rsidRDefault="00AF4358" w:rsidP="003C400B">
            <w:pPr>
              <w:shd w:val="clear" w:color="auto" w:fill="FFFFFF"/>
              <w:spacing w:after="180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proofErr w:type="gramStart"/>
            <w:r w:rsidRPr="005C1E45">
              <w:rPr>
                <w:rFonts w:ascii="Times New Roman" w:eastAsia="Times New Roman" w:hAnsi="Times New Roman" w:cs="Times New Roman"/>
                <w:color w:val="01011B"/>
                <w:sz w:val="20"/>
                <w:szCs w:val="20"/>
                <w:lang w:eastAsia="ru-RU"/>
              </w:rPr>
              <w:t>Имеет  декларацию</w:t>
            </w:r>
            <w:proofErr w:type="gramEnd"/>
            <w:r w:rsidRPr="005C1E45">
              <w:rPr>
                <w:rFonts w:ascii="Times New Roman" w:eastAsia="Times New Roman" w:hAnsi="Times New Roman" w:cs="Times New Roman"/>
                <w:color w:val="01011B"/>
                <w:sz w:val="20"/>
                <w:szCs w:val="20"/>
                <w:lang w:eastAsia="ru-RU"/>
              </w:rPr>
              <w:t xml:space="preserve"> о соответствии, свидетельство средств измерений, первичную поверку.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8C616C6" w14:textId="08963AA5" w:rsidR="00D931B6" w:rsidRPr="0022701E" w:rsidRDefault="0022701E" w:rsidP="00D931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649395" w14:textId="713ECDD6" w:rsidR="00D931B6" w:rsidRPr="0022701E" w:rsidRDefault="0022701E" w:rsidP="00D931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7E72F4" w14:textId="5747266F" w:rsidR="00D931B6" w:rsidRDefault="0022701E" w:rsidP="00D931B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51000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CBA7C" w14:textId="5B3DF512" w:rsidR="00D931B6" w:rsidRDefault="0022701E" w:rsidP="00D931B6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612000</w:t>
            </w:r>
          </w:p>
        </w:tc>
      </w:tr>
      <w:tr w:rsidR="00D931B6" w:rsidRPr="00AF4358" w14:paraId="6014E70F" w14:textId="77777777" w:rsidTr="002B7002">
        <w:trPr>
          <w:trHeight w:val="945"/>
        </w:trPr>
        <w:tc>
          <w:tcPr>
            <w:tcW w:w="738" w:type="dxa"/>
            <w:noWrap/>
          </w:tcPr>
          <w:p w14:paraId="08D9D87A" w14:textId="1CF11EAA" w:rsidR="00D931B6" w:rsidRDefault="00D931B6" w:rsidP="00D931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5273A6" w14:textId="135D9970" w:rsidR="00D931B6" w:rsidRDefault="003F7EA2" w:rsidP="00D931B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>
              <w:t xml:space="preserve">Анализатор билирубина — неинвазивный  </w:t>
            </w:r>
          </w:p>
        </w:tc>
        <w:tc>
          <w:tcPr>
            <w:tcW w:w="3544" w:type="dxa"/>
          </w:tcPr>
          <w:p w14:paraId="0859CBA0" w14:textId="77777777" w:rsidR="00263421" w:rsidRPr="00263421" w:rsidRDefault="00263421" w:rsidP="0026342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>Неинвазивный портативный автоматический транскутанный анализатор гипербилирубинемии новорожденных.</w:t>
            </w:r>
          </w:p>
          <w:p w14:paraId="77E57417" w14:textId="77777777" w:rsidR="00263421" w:rsidRPr="00263421" w:rsidRDefault="00263421" w:rsidP="0026342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  <w:p w14:paraId="38A394AF" w14:textId="77777777" w:rsidR="00263421" w:rsidRPr="00263421" w:rsidRDefault="00263421" w:rsidP="0026342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>Характеристики</w:t>
            </w:r>
          </w:p>
          <w:p w14:paraId="768BE100" w14:textId="77777777" w:rsidR="00263421" w:rsidRPr="00263421" w:rsidRDefault="00263421" w:rsidP="0026342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>Метод измерения - двухволновая отражательная фотометрия.</w:t>
            </w:r>
          </w:p>
          <w:p w14:paraId="6F43BEA0" w14:textId="77777777" w:rsidR="00263421" w:rsidRPr="00263421" w:rsidRDefault="00263421" w:rsidP="0026342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>Оптическая схема прибора имеет два спектральных канала. Рабочие длины волн: 492 нм и 523 нм.</w:t>
            </w:r>
          </w:p>
          <w:p w14:paraId="14F4E342" w14:textId="77777777" w:rsidR="00263421" w:rsidRPr="00263421" w:rsidRDefault="00263421" w:rsidP="0026342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 xml:space="preserve">Диапазон измерений - 0-50 ед. ТБИ (0-500 мкмоль/л), что соответствует диапазону измерения логарифма отношения спектральных коэффициентов 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lastRenderedPageBreak/>
              <w:t>отражения света на двух длинах волн от 0,1 до 1,0 Ед.</w:t>
            </w:r>
          </w:p>
          <w:p w14:paraId="11BF1A72" w14:textId="77777777" w:rsidR="00263421" w:rsidRPr="00263421" w:rsidRDefault="00263421" w:rsidP="0026342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>Число разрядов десятичного кода на цифровом табло-индикаторе прибора равно двум. Единица наименьшего разряда кода на цифровом табло прибора, ТБИ – 1.</w:t>
            </w:r>
          </w:p>
          <w:p w14:paraId="6B66351E" w14:textId="77777777" w:rsidR="00263421" w:rsidRPr="00263421" w:rsidRDefault="00263421" w:rsidP="0026342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>Воспроизводимость измерений по данным клинических испытаний - в пределах 3,5 ТБИ, что соответствует примерно 35 мкмоль/л.</w:t>
            </w:r>
          </w:p>
          <w:p w14:paraId="4B10B875" w14:textId="77777777" w:rsidR="00263421" w:rsidRPr="00263421" w:rsidRDefault="00263421" w:rsidP="0026342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>Коэффициент корреляции между концентрацией билирубина в крови и показателем ТБИ по измерениям на лбу новорожденного по данным клинических испытаний составляет не менее 0,90.</w:t>
            </w:r>
          </w:p>
          <w:p w14:paraId="5B814462" w14:textId="77777777" w:rsidR="00263421" w:rsidRPr="00263421" w:rsidRDefault="00263421" w:rsidP="0026342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>Время измерения - не более 2 с.</w:t>
            </w:r>
          </w:p>
          <w:p w14:paraId="09294251" w14:textId="77777777" w:rsidR="00263421" w:rsidRPr="00263421" w:rsidRDefault="00263421" w:rsidP="0026342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>Автоматическая калибровка прибора осуществляется каждые 20 мин, если прибор находится в футляре.</w:t>
            </w:r>
          </w:p>
          <w:p w14:paraId="0EE1C152" w14:textId="77777777" w:rsidR="00263421" w:rsidRPr="00263421" w:rsidRDefault="00263421" w:rsidP="0026342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>Для контроля работы прибора не требуются калибраторы. Контрольные светофильтры установлены в футляре прибора.</w:t>
            </w:r>
          </w:p>
          <w:p w14:paraId="05C21A7E" w14:textId="77777777" w:rsidR="00263421" w:rsidRPr="00263421" w:rsidRDefault="00263421" w:rsidP="0026342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>Источники - два светодиода белого цвета свечения сроком службы не менее 10000000 измерений.</w:t>
            </w:r>
          </w:p>
          <w:p w14:paraId="027F13FE" w14:textId="77777777" w:rsidR="00263421" w:rsidRPr="00263421" w:rsidRDefault="00263421" w:rsidP="0026342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>Прибор работает от трех элементов питания, постоянного напряжения 1,5 В каждый (типа ААА или LR03). При использовании щелочных элементов питания, один комплект обеспечивает более 1000000 измерений без замены элементов питания в течение полного срока службы батарей.</w:t>
            </w:r>
          </w:p>
          <w:p w14:paraId="602E9DEF" w14:textId="77777777" w:rsidR="00263421" w:rsidRPr="00263421" w:rsidRDefault="00263421" w:rsidP="0026342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>Прибор имеет индикацию разряда элементов питания.</w:t>
            </w:r>
          </w:p>
          <w:p w14:paraId="776DCF89" w14:textId="77777777" w:rsidR="00263421" w:rsidRPr="00263421" w:rsidRDefault="00263421" w:rsidP="0026342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>Ток потребления при напряжении питания 4,5 В - не более 20 мА.</w:t>
            </w:r>
          </w:p>
          <w:p w14:paraId="4ABFB953" w14:textId="77777777" w:rsidR="00263421" w:rsidRPr="00263421" w:rsidRDefault="00263421" w:rsidP="0026342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>Усилие нажатия на подвижную световодную головку, необходимое для запуска измерительного цикла, – (2±1) Н.</w:t>
            </w:r>
          </w:p>
          <w:p w14:paraId="3835770D" w14:textId="77777777" w:rsidR="00263421" w:rsidRPr="00263421" w:rsidRDefault="00263421" w:rsidP="0026342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lastRenderedPageBreak/>
              <w:t>•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>Габаритные размеры прибора не превышают (135х65х35) мм.</w:t>
            </w:r>
          </w:p>
          <w:p w14:paraId="7624F5A7" w14:textId="77777777" w:rsidR="00263421" w:rsidRPr="00263421" w:rsidRDefault="00263421" w:rsidP="0026342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>Масса прибора с комплектом батарей, но без комплекта запасных частей и принадлежностей (ЗИП) - не более 150 г, в полном комплекте поставки - не более 600 г.</w:t>
            </w:r>
          </w:p>
          <w:p w14:paraId="02F0EFE6" w14:textId="77777777" w:rsidR="00263421" w:rsidRPr="00263421" w:rsidRDefault="00263421" w:rsidP="0026342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>Прибор используется в помещениях при температуре от 15°С до 35°С.</w:t>
            </w:r>
          </w:p>
          <w:p w14:paraId="702FF124" w14:textId="77777777" w:rsidR="00263421" w:rsidRPr="00263421" w:rsidRDefault="00263421" w:rsidP="0026342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>Средний срок службы (долговечность) прибора - не менее 4-х лет.</w:t>
            </w:r>
          </w:p>
          <w:p w14:paraId="7A42E0D2" w14:textId="77777777" w:rsidR="00263421" w:rsidRPr="00263421" w:rsidRDefault="00263421" w:rsidP="0026342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>Гарантийный срок эксплуатации прибора - 4 года со дня ввода в эксплуатацию, но не более 4,5 лет со дня отгрузки предприятием-производителем.</w:t>
            </w:r>
          </w:p>
          <w:p w14:paraId="72B7DB09" w14:textId="77777777" w:rsidR="00263421" w:rsidRPr="00263421" w:rsidRDefault="00263421" w:rsidP="0026342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>Комплект поставки</w:t>
            </w:r>
          </w:p>
          <w:p w14:paraId="125AE720" w14:textId="77777777" w:rsidR="00263421" w:rsidRPr="00263421" w:rsidRDefault="00263421" w:rsidP="0026342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>Базовый комплект поставки</w:t>
            </w:r>
          </w:p>
          <w:p w14:paraId="44617E08" w14:textId="77777777" w:rsidR="00263421" w:rsidRPr="00263421" w:rsidRDefault="00263421" w:rsidP="0026342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>№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>Наименование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>Кол-во, шт.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>Примечание</w:t>
            </w:r>
          </w:p>
          <w:p w14:paraId="6B2CD6B7" w14:textId="77777777" w:rsidR="00263421" w:rsidRPr="00263421" w:rsidRDefault="00263421" w:rsidP="0026342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>1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>Анализатор гипербилирубинемии</w:t>
            </w:r>
          </w:p>
          <w:p w14:paraId="32361435" w14:textId="77777777" w:rsidR="00263421" w:rsidRPr="00263421" w:rsidRDefault="00263421" w:rsidP="0026342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 xml:space="preserve">фотометрический 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>1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 xml:space="preserve"> </w:t>
            </w:r>
          </w:p>
          <w:p w14:paraId="5FB1F41E" w14:textId="77777777" w:rsidR="00263421" w:rsidRPr="00263421" w:rsidRDefault="00263421" w:rsidP="0026342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>2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>Футляр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>1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 xml:space="preserve"> </w:t>
            </w:r>
          </w:p>
          <w:p w14:paraId="48EF0BF3" w14:textId="77777777" w:rsidR="00263421" w:rsidRPr="00263421" w:rsidRDefault="00263421" w:rsidP="0026342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>3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>Контрольный светофильтр КСФ1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 xml:space="preserve"> 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>В составе футляра</w:t>
            </w:r>
          </w:p>
          <w:p w14:paraId="15AA3615" w14:textId="77777777" w:rsidR="00263421" w:rsidRPr="00263421" w:rsidRDefault="00263421" w:rsidP="0026342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>4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>Контрольный светофильтр КСФ2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 xml:space="preserve"> 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>В составе футляра</w:t>
            </w:r>
          </w:p>
          <w:p w14:paraId="3DE97E13" w14:textId="77777777" w:rsidR="00263421" w:rsidRPr="00263421" w:rsidRDefault="00263421" w:rsidP="0026342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>5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>Элемент питания постоянного напряжения 1.5 В, типа ААА или LR03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>3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>Установлены в прибор</w:t>
            </w:r>
          </w:p>
          <w:p w14:paraId="41966C74" w14:textId="77777777" w:rsidR="00263421" w:rsidRPr="00263421" w:rsidRDefault="00263421" w:rsidP="0026342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>6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>Руководство по эксплуатации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>1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 xml:space="preserve"> </w:t>
            </w:r>
          </w:p>
          <w:p w14:paraId="2D9B6219" w14:textId="77777777" w:rsidR="00853D5A" w:rsidRDefault="00263421" w:rsidP="0026342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>7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>Методические рекомендации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  <w:t>1</w:t>
            </w: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ab/>
            </w:r>
          </w:p>
          <w:p w14:paraId="42CB77E8" w14:textId="2042614C" w:rsidR="00263421" w:rsidRPr="00263421" w:rsidRDefault="00263421" w:rsidP="0026342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 xml:space="preserve"> </w:t>
            </w:r>
          </w:p>
          <w:p w14:paraId="1F0CF958" w14:textId="77777777" w:rsidR="00263421" w:rsidRPr="00263421" w:rsidRDefault="00263421" w:rsidP="0026342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>Вместе с оборудованием необходимо предоставить следующую документацию:</w:t>
            </w:r>
          </w:p>
          <w:p w14:paraId="4FC6597E" w14:textId="77777777" w:rsidR="00263421" w:rsidRPr="00263421" w:rsidRDefault="00263421" w:rsidP="0026342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>1.Регистрационное удостоверение (о регистрации в Республике Казахстан);</w:t>
            </w:r>
          </w:p>
          <w:p w14:paraId="07641D47" w14:textId="77777777" w:rsidR="00263421" w:rsidRPr="00263421" w:rsidRDefault="00263421" w:rsidP="0026342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>2.Сертификат об утверждении типа средств измерений (если аппарат не является средством измерения. то вместо сертификата об утверждении типа средств измерений необходимо письмо из РГП „КазИнМетр„ о том, что он не подлежит внесению в реестр ГСИ Республики Казахстан).</w:t>
            </w:r>
          </w:p>
          <w:p w14:paraId="26C3F2DA" w14:textId="77777777" w:rsidR="00263421" w:rsidRPr="00263421" w:rsidRDefault="00263421" w:rsidP="0026342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>3.Сертификат происхождения;</w:t>
            </w:r>
          </w:p>
          <w:p w14:paraId="464868AA" w14:textId="77777777" w:rsidR="00263421" w:rsidRPr="00263421" w:rsidRDefault="00263421" w:rsidP="0026342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lastRenderedPageBreak/>
              <w:t>4.Акт приема-передачи;</w:t>
            </w:r>
          </w:p>
          <w:p w14:paraId="62E428EF" w14:textId="77777777" w:rsidR="00263421" w:rsidRPr="00263421" w:rsidRDefault="00263421" w:rsidP="0026342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>5.Первичная поверка ( если данное оборудование является средством измерения);</w:t>
            </w:r>
          </w:p>
          <w:p w14:paraId="6603373B" w14:textId="77777777" w:rsidR="00263421" w:rsidRPr="00263421" w:rsidRDefault="00263421" w:rsidP="00263421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>6.Гарантийный талон</w:t>
            </w:r>
          </w:p>
          <w:p w14:paraId="7E2B6B09" w14:textId="3D0F297B" w:rsidR="00D931B6" w:rsidRDefault="00263421" w:rsidP="00853D5A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263421">
              <w:rPr>
                <w:rFonts w:ascii="Times New Roman" w:hAnsi="Times New Roman" w:cs="Times New Roman"/>
                <w:color w:val="262020"/>
                <w:lang w:val="kk-KZ"/>
              </w:rPr>
              <w:t>7.Паспорт на казахском и русском языках.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2B64043" w14:textId="4E318918" w:rsidR="00D931B6" w:rsidRDefault="003F7EA2" w:rsidP="00D931B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шт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CC3E42" w14:textId="5D65377B" w:rsidR="00D931B6" w:rsidRDefault="003F7EA2" w:rsidP="00D931B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7D1D61" w14:textId="22D33037" w:rsidR="00D931B6" w:rsidRDefault="003F7EA2" w:rsidP="00D931B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1720000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CDCF2" w14:textId="5EE8C9FA" w:rsidR="00D931B6" w:rsidRDefault="003F7EA2" w:rsidP="00D931B6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1720000</w:t>
            </w:r>
          </w:p>
        </w:tc>
      </w:tr>
      <w:tr w:rsidR="00D931B6" w:rsidRPr="00013974" w14:paraId="36185A3D" w14:textId="77777777" w:rsidTr="002B7002">
        <w:trPr>
          <w:trHeight w:val="945"/>
        </w:trPr>
        <w:tc>
          <w:tcPr>
            <w:tcW w:w="738" w:type="dxa"/>
            <w:noWrap/>
          </w:tcPr>
          <w:p w14:paraId="7D25F3C3" w14:textId="39988C2E" w:rsidR="00D931B6" w:rsidRPr="00E55268" w:rsidRDefault="00D931B6" w:rsidP="00D931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058D28" w14:textId="46943BEE" w:rsidR="00D931B6" w:rsidRPr="00233D79" w:rsidRDefault="009F483F" w:rsidP="00D931B6">
            <w:pPr>
              <w:rPr>
                <w:rFonts w:ascii="Times New Roman" w:hAnsi="Times New Roman" w:cs="Times New Roman"/>
                <w:b/>
                <w:bCs/>
                <w:color w:val="262020"/>
                <w:sz w:val="20"/>
                <w:szCs w:val="20"/>
                <w:lang w:val="kk-KZ"/>
              </w:rPr>
            </w:pPr>
            <w:proofErr w:type="spellStart"/>
            <w:r w:rsidRPr="00233D79">
              <w:rPr>
                <w:rFonts w:ascii="Times New Roman" w:hAnsi="Times New Roman" w:cs="Times New Roman"/>
                <w:sz w:val="20"/>
                <w:szCs w:val="20"/>
              </w:rPr>
              <w:t>Термологгер</w:t>
            </w:r>
            <w:proofErr w:type="spellEnd"/>
            <w:r w:rsidRPr="00233D79">
              <w:rPr>
                <w:rFonts w:ascii="Times New Roman" w:hAnsi="Times New Roman" w:cs="Times New Roman"/>
                <w:sz w:val="20"/>
                <w:szCs w:val="20"/>
              </w:rPr>
              <w:t xml:space="preserve"> температуры и влажности </w:t>
            </w:r>
          </w:p>
        </w:tc>
        <w:tc>
          <w:tcPr>
            <w:tcW w:w="3544" w:type="dxa"/>
          </w:tcPr>
          <w:p w14:paraId="3A6833A6" w14:textId="77777777" w:rsidR="009F483F" w:rsidRPr="009F483F" w:rsidRDefault="009F483F" w:rsidP="009F483F">
            <w:pPr>
              <w:spacing w:after="0" w:line="240" w:lineRule="auto"/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F483F">
              <w:rPr>
                <w:rFonts w:ascii="Times New Roman" w:hAnsi="Times New Roman" w:cs="Times New Roman"/>
                <w:color w:val="262020"/>
                <w:lang w:val="kk-KZ"/>
              </w:rPr>
              <w:t>Основные характеристики:</w:t>
            </w:r>
          </w:p>
          <w:p w14:paraId="4A923A7A" w14:textId="77777777" w:rsidR="009F483F" w:rsidRPr="009F483F" w:rsidRDefault="009F483F" w:rsidP="009F483F">
            <w:pPr>
              <w:spacing w:after="0" w:line="240" w:lineRule="auto"/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F483F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9F483F">
              <w:rPr>
                <w:rFonts w:ascii="Times New Roman" w:hAnsi="Times New Roman" w:cs="Times New Roman"/>
                <w:color w:val="262020"/>
                <w:lang w:val="kk-KZ"/>
              </w:rPr>
              <w:tab/>
              <w:t>Диапазон температур: от -30°C до +60°C.</w:t>
            </w:r>
          </w:p>
          <w:p w14:paraId="66DA259F" w14:textId="77777777" w:rsidR="009F483F" w:rsidRPr="009F483F" w:rsidRDefault="009F483F" w:rsidP="009F483F">
            <w:pPr>
              <w:spacing w:after="0" w:line="240" w:lineRule="auto"/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F483F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9F483F">
              <w:rPr>
                <w:rFonts w:ascii="Times New Roman" w:hAnsi="Times New Roman" w:cs="Times New Roman"/>
                <w:color w:val="262020"/>
                <w:lang w:val="kk-KZ"/>
              </w:rPr>
              <w:tab/>
              <w:t>Погрешность температуры: 0.5°C.</w:t>
            </w:r>
          </w:p>
          <w:p w14:paraId="59E233A8" w14:textId="77777777" w:rsidR="009F483F" w:rsidRPr="009F483F" w:rsidRDefault="009F483F" w:rsidP="009F483F">
            <w:pPr>
              <w:spacing w:after="0" w:line="240" w:lineRule="auto"/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F483F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9F483F">
              <w:rPr>
                <w:rFonts w:ascii="Times New Roman" w:hAnsi="Times New Roman" w:cs="Times New Roman"/>
                <w:color w:val="262020"/>
                <w:lang w:val="kk-KZ"/>
              </w:rPr>
              <w:tab/>
              <w:t>Интервал записи данных: 10 минут (настраиваемый через программное обеспечение).</w:t>
            </w:r>
          </w:p>
          <w:p w14:paraId="55E48747" w14:textId="77777777" w:rsidR="009F483F" w:rsidRPr="009F483F" w:rsidRDefault="009F483F" w:rsidP="009F483F">
            <w:pPr>
              <w:spacing w:after="0" w:line="240" w:lineRule="auto"/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F483F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9F483F">
              <w:rPr>
                <w:rFonts w:ascii="Times New Roman" w:hAnsi="Times New Roman" w:cs="Times New Roman"/>
                <w:color w:val="262020"/>
                <w:lang w:val="kk-KZ"/>
              </w:rPr>
              <w:tab/>
              <w:t>Индикация температуры и влажности на дисплее логгера.</w:t>
            </w:r>
          </w:p>
          <w:p w14:paraId="530BA71C" w14:textId="77777777" w:rsidR="00D931B6" w:rsidRDefault="009F483F" w:rsidP="009F483F">
            <w:pPr>
              <w:rPr>
                <w:rFonts w:ascii="Times New Roman" w:hAnsi="Times New Roman" w:cs="Times New Roman"/>
                <w:color w:val="262020"/>
                <w:lang w:val="en-US"/>
              </w:rPr>
            </w:pPr>
            <w:r w:rsidRPr="009F483F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9F483F">
              <w:rPr>
                <w:rFonts w:ascii="Times New Roman" w:hAnsi="Times New Roman" w:cs="Times New Roman"/>
                <w:color w:val="262020"/>
                <w:lang w:val="kk-KZ"/>
              </w:rPr>
              <w:tab/>
              <w:t>Внесен в реестр СИ РК.</w:t>
            </w:r>
          </w:p>
          <w:p w14:paraId="5405012F" w14:textId="5C23056E" w:rsidR="009F483F" w:rsidRPr="009F483F" w:rsidRDefault="009F483F" w:rsidP="009F483F">
            <w:pPr>
              <w:rPr>
                <w:rFonts w:ascii="Times New Roman" w:hAnsi="Times New Roman" w:cs="Times New Roman"/>
                <w:color w:val="2620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сертификатом поверки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0B571E" w14:textId="2DFE2068" w:rsidR="00D931B6" w:rsidRPr="009F483F" w:rsidRDefault="009F483F" w:rsidP="00D931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19FB14" w14:textId="092E0DD3" w:rsidR="00D931B6" w:rsidRPr="009F483F" w:rsidRDefault="009F483F" w:rsidP="00D931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C21EA8" w14:textId="63F4E973" w:rsidR="00D931B6" w:rsidRDefault="009F483F" w:rsidP="00D931B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69000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EFE8D" w14:textId="5F201288" w:rsidR="00D931B6" w:rsidRDefault="009F483F" w:rsidP="00D931B6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207000</w:t>
            </w:r>
          </w:p>
        </w:tc>
      </w:tr>
    </w:tbl>
    <w:p w14:paraId="315141BF" w14:textId="77777777" w:rsidR="000835FF" w:rsidRDefault="000835FF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4B823D0" w14:textId="15540F8F" w:rsidR="00013974" w:rsidRPr="00013974" w:rsidRDefault="00013974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Место поставки: </w:t>
      </w:r>
      <w:proofErr w:type="spellStart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Жамбыслкая</w:t>
      </w:r>
      <w:proofErr w:type="spellEnd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область, </w:t>
      </w:r>
      <w:proofErr w:type="spellStart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г.Тараз</w:t>
      </w:r>
      <w:proofErr w:type="spellEnd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ул.Рысбек</w:t>
      </w:r>
      <w:proofErr w:type="spellEnd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батыра 13А</w:t>
      </w:r>
    </w:p>
    <w:p w14:paraId="381CD7C0" w14:textId="2CD9659F" w:rsidR="00013974" w:rsidRPr="00013974" w:rsidRDefault="00013974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Срок поставки : </w:t>
      </w:r>
      <w:r w:rsidR="00971222" w:rsidRPr="00971222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В течении </w:t>
      </w:r>
      <w:r w:rsidR="00D23496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>30</w:t>
      </w:r>
      <w:r w:rsidR="00971222" w:rsidRPr="00971222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 календарных дней  , с момента </w:t>
      </w:r>
      <w:r w:rsidR="008948CB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>подписания договора</w:t>
      </w:r>
      <w:r w:rsidR="00971222" w:rsidRPr="00971222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  </w:t>
      </w:r>
    </w:p>
    <w:tbl>
      <w:tblPr>
        <w:tblStyle w:val="1"/>
        <w:tblW w:w="1059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"/>
        <w:gridCol w:w="4927"/>
      </w:tblGrid>
      <w:tr w:rsidR="00013974" w:rsidRPr="00013974" w14:paraId="1355030D" w14:textId="77777777" w:rsidTr="00B92EA6">
        <w:tc>
          <w:tcPr>
            <w:tcW w:w="5387" w:type="dxa"/>
          </w:tcPr>
          <w:p w14:paraId="458DC4B4" w14:textId="77777777" w:rsidR="00013974" w:rsidRDefault="00013974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«Заказчик»</w:t>
            </w:r>
          </w:p>
          <w:p w14:paraId="221BE365" w14:textId="610BC01D" w:rsidR="00CE5E7D" w:rsidRPr="00CE5E7D" w:rsidRDefault="00CE5E7D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«Тапсырыс беруші»</w:t>
            </w:r>
          </w:p>
          <w:p w14:paraId="6AC01311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ГКП на ПХВ  «Городская  поликлиника № 5 УЗАЖО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65A85FAC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БИН 010 940 002 046</w:t>
            </w:r>
          </w:p>
          <w:p w14:paraId="076B23ED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Банковские реквизиты:  </w:t>
            </w:r>
          </w:p>
          <w:p w14:paraId="344DF7CA" w14:textId="77777777" w:rsidR="00013974" w:rsidRPr="00013974" w:rsidRDefault="00013974" w:rsidP="000139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ИИК  KZ768562203112521517</w:t>
            </w:r>
          </w:p>
          <w:p w14:paraId="2E27DF2B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БИК KCJBKZKX . ЖФ АО "Банк ЦентрКредит", г.Тараз</w:t>
            </w:r>
          </w:p>
          <w:p w14:paraId="4AA945D8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адрес:  080000,  Жамбылская область, </w:t>
            </w:r>
          </w:p>
          <w:p w14:paraId="5AE94569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г.  Тараз, ул. Рысбек батыра, 13 «А»</w:t>
            </w:r>
          </w:p>
          <w:p w14:paraId="4218B419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тел/факс: 8 (7262) 54-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7-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  <w:p w14:paraId="48C1EC96" w14:textId="77777777" w:rsidR="00013974" w:rsidRPr="00013974" w:rsidRDefault="00013974" w:rsidP="00013974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электронный адрес: </w:t>
            </w:r>
            <w:hyperlink r:id="rId5" w:history="1">
              <w:r w:rsidRPr="0001397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poliklinika--5@mail.ru</w:t>
              </w:r>
            </w:hyperlink>
          </w:p>
          <w:p w14:paraId="529E1799" w14:textId="77777777" w:rsidR="00013974" w:rsidRPr="00013974" w:rsidRDefault="00233D79" w:rsidP="000139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hyperlink r:id="rId6" w:history="1">
              <w:r w:rsidR="00013974" w:rsidRPr="0001397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gp5_taraz@med.mail.kz</w:t>
              </w:r>
            </w:hyperlink>
          </w:p>
          <w:p w14:paraId="15FC3202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7174003" w14:textId="3BA67C7F" w:rsidR="00013974" w:rsidRPr="00013974" w:rsidRDefault="00305D58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Г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лавн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ый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врач _________________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Сарсенова Д.А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  <w:p w14:paraId="21FF58EE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14:paraId="5C0371E2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27" w:type="dxa"/>
          </w:tcPr>
          <w:p w14:paraId="0B34D9A0" w14:textId="77777777" w:rsidR="00013974" w:rsidRDefault="00013974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«Поставщик»</w:t>
            </w:r>
          </w:p>
          <w:p w14:paraId="1DD13243" w14:textId="481C8B0F" w:rsidR="00CE5E7D" w:rsidRPr="00CE5E7D" w:rsidRDefault="00CE5E7D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«Өнім беруші»</w:t>
            </w:r>
          </w:p>
          <w:p w14:paraId="058D7F8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206244E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4FAD445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55AE404B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18E56660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33951E4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AB78CD7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EA30864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F85E0EE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4E130D5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4BF468D9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A67324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400F21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______________________________________</w:t>
            </w:r>
          </w:p>
        </w:tc>
      </w:tr>
    </w:tbl>
    <w:p w14:paraId="3F62CC42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42E534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DEBE5B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396380" w14:textId="77777777" w:rsidR="005B3BE0" w:rsidRDefault="005B3BE0"/>
    <w:sectPr w:rsidR="005B3BE0" w:rsidSect="002B7002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A09AA"/>
    <w:multiLevelType w:val="multilevel"/>
    <w:tmpl w:val="C9F4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462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74"/>
    <w:rsid w:val="00013974"/>
    <w:rsid w:val="000835FF"/>
    <w:rsid w:val="000971A1"/>
    <w:rsid w:val="000C4DBA"/>
    <w:rsid w:val="00140E01"/>
    <w:rsid w:val="001F2504"/>
    <w:rsid w:val="001F5400"/>
    <w:rsid w:val="0022701E"/>
    <w:rsid w:val="00233D79"/>
    <w:rsid w:val="0026021C"/>
    <w:rsid w:val="00263421"/>
    <w:rsid w:val="00287292"/>
    <w:rsid w:val="002B7002"/>
    <w:rsid w:val="00305D58"/>
    <w:rsid w:val="003C400B"/>
    <w:rsid w:val="003F7EA2"/>
    <w:rsid w:val="00566179"/>
    <w:rsid w:val="005B3BE0"/>
    <w:rsid w:val="005B4356"/>
    <w:rsid w:val="005C1E45"/>
    <w:rsid w:val="0066220E"/>
    <w:rsid w:val="007B34E7"/>
    <w:rsid w:val="007C4EC5"/>
    <w:rsid w:val="007E7670"/>
    <w:rsid w:val="00814C74"/>
    <w:rsid w:val="00853600"/>
    <w:rsid w:val="00853D5A"/>
    <w:rsid w:val="008948CB"/>
    <w:rsid w:val="008A1405"/>
    <w:rsid w:val="008F73E5"/>
    <w:rsid w:val="009373BD"/>
    <w:rsid w:val="009610C3"/>
    <w:rsid w:val="00971222"/>
    <w:rsid w:val="00976C82"/>
    <w:rsid w:val="00992B31"/>
    <w:rsid w:val="009F483F"/>
    <w:rsid w:val="00A32746"/>
    <w:rsid w:val="00A730E9"/>
    <w:rsid w:val="00AF4358"/>
    <w:rsid w:val="00AF7A5A"/>
    <w:rsid w:val="00B84C6E"/>
    <w:rsid w:val="00BC25B8"/>
    <w:rsid w:val="00CE5E7D"/>
    <w:rsid w:val="00D11EC7"/>
    <w:rsid w:val="00D23496"/>
    <w:rsid w:val="00D931B6"/>
    <w:rsid w:val="00E55268"/>
    <w:rsid w:val="00F8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75B3"/>
  <w15:chartTrackingRefBased/>
  <w15:docId w15:val="{BFF5983D-822E-4F87-80A8-04A0B3BE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746"/>
    <w:pPr>
      <w:keepNext/>
      <w:keepLines/>
      <w:suppressAutoHyphens/>
      <w:autoSpaceDN w:val="0"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472C4" w:themeColor="accent1"/>
      <w:kern w:val="3"/>
      <w:sz w:val="26"/>
      <w:szCs w:val="23"/>
      <w:lang w:eastAsia="zh-CN" w:bidi="hi-I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4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40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1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1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23496"/>
    <w:pPr>
      <w:suppressLineNumbers/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A32746"/>
    <w:rPr>
      <w:rFonts w:asciiTheme="majorHAnsi" w:eastAsiaTheme="majorEastAsia" w:hAnsiTheme="majorHAnsi" w:cs="Mangal"/>
      <w:b/>
      <w:bCs/>
      <w:color w:val="4472C4" w:themeColor="accent1"/>
      <w:kern w:val="3"/>
      <w:sz w:val="26"/>
      <w:szCs w:val="23"/>
      <w:lang w:eastAsia="zh-CN" w:bidi="hi-IN"/>
    </w:rPr>
  </w:style>
  <w:style w:type="paragraph" w:styleId="a4">
    <w:name w:val="Normal (Web)"/>
    <w:basedOn w:val="a"/>
    <w:uiPriority w:val="99"/>
    <w:unhideWhenUsed/>
    <w:rsid w:val="00AF4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A140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1405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5_taraz@med.mail.kz" TargetMode="External"/><Relationship Id="rId5" Type="http://schemas.openxmlformats.org/officeDocument/2006/relationships/hyperlink" Target="mailto:poliklinika--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Сұлтан Таңшолпан</dc:creator>
  <cp:keywords/>
  <dc:description/>
  <cp:lastModifiedBy>Батурина Анна</cp:lastModifiedBy>
  <cp:revision>33</cp:revision>
  <dcterms:created xsi:type="dcterms:W3CDTF">2024-01-31T04:10:00Z</dcterms:created>
  <dcterms:modified xsi:type="dcterms:W3CDTF">2024-04-24T09:37:00Z</dcterms:modified>
</cp:coreProperties>
</file>